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5" w:rsidRDefault="00E75825"/>
    <w:p w:rsidR="009A1C8E" w:rsidRDefault="009A1C8E">
      <w:r>
        <w:t xml:space="preserve">Below are the types of emails we receive each semester from the Registrar regarding the reporting of students who have never attended class for the first three weeks (the 20% period) for traditional 15-week classes and for students who have not attended class for the first week for the accelerated 8-week </w:t>
      </w:r>
      <w:proofErr w:type="gramStart"/>
      <w:r>
        <w:t>session.</w:t>
      </w:r>
      <w:proofErr w:type="gramEnd"/>
      <w:r>
        <w:t xml:space="preserve"> If a student has attended just one time but has not come to class after that one time, we cannot report him or her.</w:t>
      </w:r>
    </w:p>
    <w:p w:rsidR="009A1C8E" w:rsidRDefault="009A1C8E"/>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b/>
          <w:bCs/>
          <w:color w:val="17365D"/>
          <w:sz w:val="24"/>
          <w:szCs w:val="24"/>
        </w:rPr>
        <w:t>Good afternoon Colleagues,</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F497D"/>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7365D"/>
          <w:sz w:val="24"/>
          <w:szCs w:val="24"/>
        </w:rPr>
        <w:t>   </w:t>
      </w:r>
      <w:r w:rsidRPr="009A1C8E">
        <w:rPr>
          <w:rFonts w:ascii="Times" w:eastAsia="Times New Roman" w:hAnsi="Times" w:cs="Calibri"/>
          <w:color w:val="1F497D"/>
          <w:sz w:val="24"/>
          <w:szCs w:val="24"/>
        </w:rPr>
        <w:t xml:space="preserve">  </w:t>
      </w:r>
      <w:r w:rsidRPr="009A1C8E">
        <w:rPr>
          <w:rFonts w:ascii="Times" w:eastAsia="Times New Roman" w:hAnsi="Times" w:cs="Calibri"/>
          <w:color w:val="17365D"/>
          <w:sz w:val="24"/>
          <w:szCs w:val="24"/>
        </w:rPr>
        <w:t> </w:t>
      </w:r>
      <w:r w:rsidRPr="009A1C8E">
        <w:rPr>
          <w:rFonts w:ascii="Times" w:eastAsia="Times New Roman" w:hAnsi="Times" w:cs="Calibri"/>
          <w:color w:val="1F497D"/>
          <w:sz w:val="24"/>
          <w:szCs w:val="24"/>
        </w:rPr>
        <w:t xml:space="preserve">  </w:t>
      </w:r>
      <w:r w:rsidRPr="009A1C8E">
        <w:rPr>
          <w:rFonts w:ascii="Times" w:eastAsia="Times New Roman" w:hAnsi="Times" w:cs="Calibri"/>
          <w:color w:val="17365D"/>
          <w:sz w:val="24"/>
          <w:szCs w:val="24"/>
        </w:rPr>
        <w:t>This is a friendly reminder that the Grade Posting Portal open</w:t>
      </w:r>
      <w:r w:rsidRPr="009A1C8E">
        <w:rPr>
          <w:rFonts w:ascii="Times" w:eastAsia="Times New Roman" w:hAnsi="Times" w:cs="Calibri"/>
          <w:color w:val="1F497D"/>
          <w:sz w:val="24"/>
          <w:szCs w:val="24"/>
        </w:rPr>
        <w:t xml:space="preserve">ed today, </w:t>
      </w:r>
      <w:r w:rsidRPr="009A1C8E">
        <w:rPr>
          <w:rFonts w:ascii="Times" w:eastAsia="Times New Roman" w:hAnsi="Times" w:cs="Calibri"/>
          <w:b/>
          <w:bCs/>
          <w:color w:val="FF0000"/>
          <w:sz w:val="24"/>
          <w:szCs w:val="24"/>
          <w:shd w:val="clear" w:color="auto" w:fill="FFFF00"/>
        </w:rPr>
        <w:t>Friday, January 27</w:t>
      </w:r>
      <w:r w:rsidRPr="009A1C8E">
        <w:rPr>
          <w:rFonts w:ascii="Times" w:eastAsia="Times New Roman" w:hAnsi="Times" w:cs="Calibri"/>
          <w:b/>
          <w:bCs/>
          <w:color w:val="FF0000"/>
          <w:sz w:val="24"/>
          <w:szCs w:val="24"/>
        </w:rPr>
        <w:t>,</w:t>
      </w:r>
      <w:r w:rsidRPr="009A1C8E">
        <w:rPr>
          <w:rFonts w:ascii="Times" w:eastAsia="Times New Roman" w:hAnsi="Times" w:cs="Calibri"/>
          <w:color w:val="17365D"/>
          <w:sz w:val="24"/>
          <w:szCs w:val="24"/>
        </w:rPr>
        <w:t xml:space="preserve"> for reporting Accelerated I</w:t>
      </w:r>
      <w:r w:rsidRPr="009A1C8E">
        <w:rPr>
          <w:rFonts w:ascii="Times" w:eastAsia="Times New Roman" w:hAnsi="Times" w:cs="Calibri"/>
          <w:color w:val="1F497D"/>
          <w:sz w:val="24"/>
          <w:szCs w:val="24"/>
        </w:rPr>
        <w:t xml:space="preserve"> 2012 Session</w:t>
      </w:r>
      <w:r w:rsidRPr="009A1C8E">
        <w:rPr>
          <w:rFonts w:ascii="Times" w:eastAsia="Times New Roman" w:hAnsi="Times" w:cs="Calibri"/>
          <w:color w:val="17365D"/>
          <w:sz w:val="24"/>
          <w:szCs w:val="24"/>
        </w:rPr>
        <w:t xml:space="preserve"> enrollment for students who appear on your roster but have not reported for class during the period of </w:t>
      </w:r>
      <w:r w:rsidRPr="009A1C8E">
        <w:rPr>
          <w:rFonts w:ascii="Times" w:eastAsia="Times New Roman" w:hAnsi="Times" w:cs="Calibri"/>
          <w:b/>
          <w:bCs/>
          <w:color w:val="FF0000"/>
          <w:sz w:val="24"/>
          <w:szCs w:val="24"/>
          <w:shd w:val="clear" w:color="auto" w:fill="FFFF00"/>
        </w:rPr>
        <w:t>Tuesday, January 24 through Wednesday, February 1</w:t>
      </w:r>
      <w:r w:rsidRPr="009A1C8E">
        <w:rPr>
          <w:rFonts w:ascii="Times" w:eastAsia="Times New Roman" w:hAnsi="Times" w:cs="Calibri"/>
          <w:color w:val="17365D"/>
          <w:sz w:val="24"/>
          <w:szCs w:val="24"/>
        </w:rPr>
        <w:t>,</w:t>
      </w:r>
      <w:r w:rsidRPr="009A1C8E">
        <w:rPr>
          <w:rFonts w:ascii="Times" w:eastAsia="Times New Roman" w:hAnsi="Times" w:cs="Calibri"/>
          <w:b/>
          <w:bCs/>
          <w:color w:val="17365D"/>
          <w:sz w:val="24"/>
          <w:szCs w:val="24"/>
        </w:rPr>
        <w:t xml:space="preserve"> </w:t>
      </w:r>
      <w:r w:rsidRPr="009A1C8E">
        <w:rPr>
          <w:rFonts w:ascii="Times" w:eastAsia="Times New Roman" w:hAnsi="Times" w:cs="Calibri"/>
          <w:color w:val="17365D"/>
          <w:sz w:val="24"/>
          <w:szCs w:val="24"/>
        </w:rPr>
        <w:t xml:space="preserve">and to report students who may be experiencing challenges that may be affecting their academic success.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ind w:left="360" w:hanging="360"/>
        <w:rPr>
          <w:rFonts w:ascii="Calibri" w:eastAsia="Times New Roman" w:hAnsi="Calibri" w:cs="Calibri"/>
        </w:rPr>
      </w:pPr>
      <w:r w:rsidRPr="009A1C8E">
        <w:rPr>
          <w:rFonts w:ascii="Times" w:eastAsia="Times New Roman" w:hAnsi="Times" w:cs="Calibri"/>
          <w:b/>
          <w:bCs/>
          <w:color w:val="244061"/>
          <w:sz w:val="24"/>
          <w:szCs w:val="24"/>
        </w:rPr>
        <w:t>OFFICIAL/NEVER ATTENDED/PERFORMANCE ALERT ROSTER</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b/>
          <w:bCs/>
          <w:color w:val="244061"/>
          <w:sz w:val="24"/>
          <w:szCs w:val="24"/>
          <w:shd w:val="clear" w:color="auto" w:fill="FFFF00"/>
        </w:rPr>
        <w:t>       * The Official/Never</w:t>
      </w:r>
      <w:r w:rsidRPr="009A1C8E">
        <w:rPr>
          <w:rFonts w:ascii="Times" w:eastAsia="Times New Roman" w:hAnsi="Times" w:cs="Calibri"/>
          <w:color w:val="244061"/>
          <w:sz w:val="24"/>
          <w:szCs w:val="24"/>
          <w:shd w:val="clear" w:color="auto" w:fill="FFFF00"/>
        </w:rPr>
        <w:t xml:space="preserve"> </w:t>
      </w:r>
      <w:r w:rsidRPr="009A1C8E">
        <w:rPr>
          <w:rFonts w:ascii="Times" w:eastAsia="Times New Roman" w:hAnsi="Times" w:cs="Calibri"/>
          <w:b/>
          <w:bCs/>
          <w:color w:val="244061"/>
          <w:sz w:val="24"/>
          <w:szCs w:val="24"/>
          <w:shd w:val="clear" w:color="auto" w:fill="FFFF00"/>
        </w:rPr>
        <w:t xml:space="preserve">Attended/Performance Alert Roster </w:t>
      </w:r>
      <w:r w:rsidRPr="009A1C8E">
        <w:rPr>
          <w:rFonts w:ascii="Times" w:eastAsia="Times New Roman" w:hAnsi="Times" w:cs="Calibri"/>
          <w:color w:val="244061"/>
          <w:sz w:val="24"/>
          <w:szCs w:val="24"/>
          <w:shd w:val="clear" w:color="auto" w:fill="FFFF00"/>
        </w:rPr>
        <w:t xml:space="preserve">is extremely important because it requires accurate reporting of students who have </w:t>
      </w:r>
      <w:r w:rsidRPr="009A1C8E">
        <w:rPr>
          <w:rFonts w:ascii="Times" w:eastAsia="Times New Roman" w:hAnsi="Times" w:cs="Calibri"/>
          <w:color w:val="244061"/>
          <w:sz w:val="24"/>
          <w:szCs w:val="24"/>
          <w:u w:val="single"/>
          <w:shd w:val="clear" w:color="auto" w:fill="FFFF00"/>
        </w:rPr>
        <w:t>never</w:t>
      </w:r>
      <w:r w:rsidRPr="009A1C8E">
        <w:rPr>
          <w:rFonts w:ascii="Times" w:eastAsia="Times New Roman" w:hAnsi="Times" w:cs="Calibri"/>
          <w:color w:val="244061"/>
          <w:sz w:val="24"/>
          <w:szCs w:val="24"/>
          <w:shd w:val="clear" w:color="auto" w:fill="FFFF00"/>
        </w:rPr>
        <w:t xml:space="preserve"> reported to your class through the </w:t>
      </w:r>
      <w:r w:rsidRPr="009A1C8E">
        <w:rPr>
          <w:rFonts w:ascii="Times" w:eastAsia="Times New Roman" w:hAnsi="Times" w:cs="Calibri"/>
          <w:color w:val="1F497D"/>
          <w:sz w:val="24"/>
          <w:szCs w:val="24"/>
          <w:shd w:val="clear" w:color="auto" w:fill="FFFF00"/>
        </w:rPr>
        <w:t xml:space="preserve">20% period of the </w:t>
      </w:r>
      <w:r w:rsidRPr="009A1C8E">
        <w:rPr>
          <w:rFonts w:ascii="Times" w:eastAsia="Times New Roman" w:hAnsi="Times" w:cs="Calibri"/>
          <w:b/>
          <w:bCs/>
          <w:color w:val="FF0000"/>
          <w:sz w:val="24"/>
          <w:szCs w:val="24"/>
          <w:shd w:val="clear" w:color="auto" w:fill="FFFF00"/>
        </w:rPr>
        <w:t>Accelerated I Session</w:t>
      </w:r>
      <w:r w:rsidRPr="009A1C8E">
        <w:rPr>
          <w:rFonts w:ascii="Times" w:eastAsia="Times New Roman" w:hAnsi="Times" w:cs="Calibri"/>
          <w:color w:val="FF0000"/>
          <w:sz w:val="24"/>
          <w:szCs w:val="24"/>
          <w:shd w:val="clear" w:color="auto" w:fill="FFFF00"/>
        </w:rPr>
        <w:t xml:space="preserve"> </w:t>
      </w:r>
      <w:r w:rsidRPr="009A1C8E">
        <w:rPr>
          <w:rFonts w:ascii="Times" w:eastAsia="Times New Roman" w:hAnsi="Times" w:cs="Calibri"/>
          <w:color w:val="244061"/>
          <w:sz w:val="24"/>
          <w:szCs w:val="24"/>
          <w:shd w:val="clear" w:color="auto" w:fill="FFFF00"/>
        </w:rPr>
        <w:t xml:space="preserve">classes </w:t>
      </w:r>
      <w:r w:rsidRPr="009A1C8E">
        <w:rPr>
          <w:rFonts w:ascii="Times" w:eastAsia="Times New Roman" w:hAnsi="Times" w:cs="Calibri"/>
          <w:color w:val="1F497D"/>
          <w:sz w:val="24"/>
          <w:szCs w:val="24"/>
          <w:shd w:val="clear" w:color="auto" w:fill="FFFF00"/>
        </w:rPr>
        <w:t xml:space="preserve">which is </w:t>
      </w:r>
      <w:r w:rsidRPr="009A1C8E">
        <w:rPr>
          <w:rFonts w:ascii="Times" w:eastAsia="Times New Roman" w:hAnsi="Times" w:cs="Calibri"/>
          <w:b/>
          <w:bCs/>
          <w:color w:val="FF0000"/>
          <w:sz w:val="24"/>
          <w:szCs w:val="24"/>
          <w:shd w:val="clear" w:color="auto" w:fill="FFFF00"/>
        </w:rPr>
        <w:t>Wednesday, February 1</w:t>
      </w:r>
      <w:proofErr w:type="gramStart"/>
      <w:r w:rsidRPr="009A1C8E">
        <w:rPr>
          <w:rFonts w:ascii="Times" w:eastAsia="Times New Roman" w:hAnsi="Times" w:cs="Calibri"/>
          <w:b/>
          <w:bCs/>
          <w:color w:val="FF0000"/>
          <w:sz w:val="24"/>
          <w:szCs w:val="24"/>
          <w:shd w:val="clear" w:color="auto" w:fill="FFFF00"/>
        </w:rPr>
        <w:t xml:space="preserve">, </w:t>
      </w:r>
      <w:r w:rsidRPr="009A1C8E">
        <w:rPr>
          <w:rFonts w:ascii="Times" w:eastAsia="Times New Roman" w:hAnsi="Times" w:cs="Calibri"/>
          <w:color w:val="FF0000"/>
          <w:sz w:val="24"/>
          <w:szCs w:val="24"/>
          <w:shd w:val="clear" w:color="auto" w:fill="FFFF00"/>
        </w:rPr>
        <w:t> </w:t>
      </w:r>
      <w:r w:rsidRPr="009A1C8E">
        <w:rPr>
          <w:rFonts w:ascii="Times" w:eastAsia="Times New Roman" w:hAnsi="Times" w:cs="Calibri"/>
          <w:color w:val="244061"/>
          <w:sz w:val="24"/>
          <w:szCs w:val="24"/>
          <w:shd w:val="clear" w:color="auto" w:fill="FFFF00"/>
        </w:rPr>
        <w:t>and</w:t>
      </w:r>
      <w:proofErr w:type="gramEnd"/>
      <w:r w:rsidRPr="009A1C8E">
        <w:rPr>
          <w:rFonts w:ascii="Times" w:eastAsia="Times New Roman" w:hAnsi="Times" w:cs="Calibri"/>
          <w:color w:val="244061"/>
          <w:sz w:val="24"/>
          <w:szCs w:val="24"/>
          <w:shd w:val="clear" w:color="auto" w:fill="FFFF00"/>
        </w:rPr>
        <w:t xml:space="preserve"> it facilitates immediate intervention for students in need of academic support through the Student Success Center.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7365D"/>
          <w:sz w:val="24"/>
          <w:szCs w:val="24"/>
        </w:rPr>
        <w:t>      </w:t>
      </w:r>
      <w:r w:rsidRPr="009A1C8E">
        <w:rPr>
          <w:rFonts w:ascii="Times" w:eastAsia="Times New Roman" w:hAnsi="Times" w:cs="Calibri"/>
          <w:color w:val="1F497D"/>
          <w:sz w:val="24"/>
          <w:szCs w:val="24"/>
        </w:rPr>
        <w:t xml:space="preserve"> </w:t>
      </w:r>
      <w:r w:rsidRPr="009A1C8E">
        <w:rPr>
          <w:rFonts w:ascii="Times" w:eastAsia="Times New Roman" w:hAnsi="Times" w:cs="Calibri"/>
          <w:color w:val="17365D"/>
          <w:sz w:val="24"/>
          <w:szCs w:val="24"/>
        </w:rPr>
        <w:t xml:space="preserve">The </w:t>
      </w:r>
      <w:r w:rsidRPr="009A1C8E">
        <w:rPr>
          <w:rFonts w:ascii="Times" w:eastAsia="Times New Roman" w:hAnsi="Times" w:cs="Calibri"/>
          <w:b/>
          <w:bCs/>
          <w:color w:val="17365D"/>
          <w:sz w:val="24"/>
          <w:szCs w:val="24"/>
        </w:rPr>
        <w:t xml:space="preserve">PERFORMANCE ALERT </w:t>
      </w:r>
      <w:r w:rsidRPr="009A1C8E">
        <w:rPr>
          <w:rFonts w:ascii="Times" w:eastAsia="Times New Roman" w:hAnsi="Times" w:cs="Calibri"/>
          <w:color w:val="17365D"/>
          <w:sz w:val="24"/>
          <w:szCs w:val="24"/>
        </w:rPr>
        <w:t xml:space="preserve">feature of the roster has a column that permits reporting of a </w:t>
      </w:r>
      <w:r w:rsidRPr="009A1C8E">
        <w:rPr>
          <w:rFonts w:ascii="Times" w:eastAsia="Times New Roman" w:hAnsi="Times" w:cs="Calibri"/>
          <w:b/>
          <w:bCs/>
          <w:color w:val="17365D"/>
          <w:sz w:val="24"/>
          <w:szCs w:val="24"/>
        </w:rPr>
        <w:t>NA</w:t>
      </w:r>
      <w:r w:rsidRPr="009A1C8E">
        <w:rPr>
          <w:rFonts w:ascii="Times" w:eastAsia="Times New Roman" w:hAnsi="Times" w:cs="Calibri"/>
          <w:color w:val="17365D"/>
          <w:sz w:val="24"/>
          <w:szCs w:val="24"/>
        </w:rPr>
        <w:t xml:space="preserve"> or </w:t>
      </w:r>
      <w:r w:rsidRPr="009A1C8E">
        <w:rPr>
          <w:rFonts w:ascii="Times" w:eastAsia="Times New Roman" w:hAnsi="Times" w:cs="Calibri"/>
          <w:b/>
          <w:bCs/>
          <w:color w:val="17365D"/>
          <w:sz w:val="24"/>
          <w:szCs w:val="24"/>
        </w:rPr>
        <w:t xml:space="preserve">Early Alert Code </w:t>
      </w:r>
      <w:r w:rsidRPr="009A1C8E">
        <w:rPr>
          <w:rFonts w:ascii="Times" w:eastAsia="Times New Roman" w:hAnsi="Times" w:cs="Calibri"/>
          <w:color w:val="17365D"/>
          <w:sz w:val="24"/>
          <w:szCs w:val="24"/>
        </w:rPr>
        <w:t>for students</w:t>
      </w:r>
      <w:r w:rsidRPr="009A1C8E">
        <w:rPr>
          <w:rFonts w:ascii="Times" w:eastAsia="Times New Roman" w:hAnsi="Times" w:cs="Calibri"/>
          <w:b/>
          <w:bCs/>
          <w:color w:val="17365D"/>
          <w:sz w:val="24"/>
          <w:szCs w:val="24"/>
        </w:rPr>
        <w:t>.</w:t>
      </w:r>
      <w:r w:rsidRPr="009A1C8E">
        <w:rPr>
          <w:rFonts w:ascii="Times" w:eastAsia="Times New Roman" w:hAnsi="Times" w:cs="Calibri"/>
          <w:color w:val="17365D"/>
          <w:sz w:val="24"/>
          <w:szCs w:val="24"/>
        </w:rPr>
        <w:t xml:space="preserve">  The Alert Codes and descriptions are located at the bottom of the roster for your convenience.  Kindly select the </w:t>
      </w:r>
      <w:r w:rsidRPr="009A1C8E">
        <w:rPr>
          <w:rFonts w:ascii="Times" w:eastAsia="Times New Roman" w:hAnsi="Times" w:cs="Calibri"/>
          <w:b/>
          <w:bCs/>
          <w:color w:val="17365D"/>
          <w:sz w:val="24"/>
          <w:szCs w:val="24"/>
        </w:rPr>
        <w:t xml:space="preserve">one two digit code that </w:t>
      </w:r>
      <w:r w:rsidRPr="009A1C8E">
        <w:rPr>
          <w:rFonts w:ascii="Times" w:eastAsia="Times New Roman" w:hAnsi="Times" w:cs="Calibri"/>
          <w:b/>
          <w:bCs/>
          <w:color w:val="FF0000"/>
          <w:sz w:val="24"/>
          <w:szCs w:val="24"/>
          <w:u w:val="single"/>
          <w:shd w:val="clear" w:color="auto" w:fill="FFFF00"/>
        </w:rPr>
        <w:t>best describes</w:t>
      </w:r>
      <w:r w:rsidRPr="009A1C8E">
        <w:rPr>
          <w:rFonts w:ascii="Times" w:eastAsia="Times New Roman" w:hAnsi="Times" w:cs="Calibri"/>
          <w:color w:val="17365D"/>
          <w:sz w:val="24"/>
          <w:szCs w:val="24"/>
        </w:rPr>
        <w:t xml:space="preserve"> challenges a student may be experiencing and </w:t>
      </w:r>
      <w:r w:rsidRPr="009A1C8E">
        <w:rPr>
          <w:rFonts w:ascii="Times" w:eastAsia="Times New Roman" w:hAnsi="Times" w:cs="Calibri"/>
          <w:b/>
          <w:bCs/>
          <w:color w:val="17365D"/>
          <w:sz w:val="24"/>
          <w:szCs w:val="24"/>
        </w:rPr>
        <w:t>place in the correct column</w:t>
      </w:r>
      <w:r w:rsidRPr="009A1C8E">
        <w:rPr>
          <w:rFonts w:ascii="Times" w:eastAsia="Times New Roman" w:hAnsi="Times" w:cs="Calibri"/>
          <w:color w:val="17365D"/>
          <w:sz w:val="24"/>
          <w:szCs w:val="24"/>
        </w:rPr>
        <w:t xml:space="preserve">.  This information is </w:t>
      </w:r>
      <w:r w:rsidRPr="009A1C8E">
        <w:rPr>
          <w:rFonts w:ascii="Times" w:eastAsia="Times New Roman" w:hAnsi="Times" w:cs="Calibri"/>
          <w:b/>
          <w:bCs/>
          <w:color w:val="17365D"/>
          <w:sz w:val="24"/>
          <w:szCs w:val="24"/>
        </w:rPr>
        <w:t>very</w:t>
      </w:r>
      <w:r w:rsidRPr="009A1C8E">
        <w:rPr>
          <w:rFonts w:ascii="Times" w:eastAsia="Times New Roman" w:hAnsi="Times" w:cs="Calibri"/>
          <w:color w:val="17365D"/>
          <w:sz w:val="24"/>
          <w:szCs w:val="24"/>
        </w:rPr>
        <w:t xml:space="preserve"> important because it will serve as a mechanism to employ interventions for the retention of our valued students.</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7365D"/>
          <w:sz w:val="24"/>
          <w:szCs w:val="24"/>
        </w:rPr>
        <w:t>       </w:t>
      </w:r>
      <w:r w:rsidRPr="009A1C8E">
        <w:rPr>
          <w:rFonts w:ascii="Times" w:eastAsia="Times New Roman" w:hAnsi="Times" w:cs="Calibri"/>
          <w:color w:val="17365D"/>
          <w:sz w:val="24"/>
          <w:szCs w:val="24"/>
          <w:u w:val="single"/>
        </w:rPr>
        <w:t>Please remember, no student should be allowed to attend your class whose name does not appear on your roster!!!!</w:t>
      </w:r>
      <w:r w:rsidRPr="009A1C8E">
        <w:rPr>
          <w:rFonts w:ascii="Times" w:eastAsia="Times New Roman" w:hAnsi="Times" w:cs="Calibri"/>
          <w:color w:val="17365D"/>
          <w:sz w:val="24"/>
          <w:szCs w:val="24"/>
        </w:rPr>
        <w:t xml:space="preserve">  The College is required by Federal Regulations to monitor the attendance of students receiving Federal Financial Aid and </w:t>
      </w:r>
      <w:r w:rsidRPr="009A1C8E">
        <w:rPr>
          <w:rFonts w:ascii="Times" w:eastAsia="Times New Roman" w:hAnsi="Times" w:cs="Calibri"/>
          <w:b/>
          <w:bCs/>
          <w:color w:val="17365D"/>
          <w:sz w:val="24"/>
          <w:szCs w:val="24"/>
          <w:u w:val="single"/>
        </w:rPr>
        <w:t>your review</w:t>
      </w:r>
      <w:r w:rsidRPr="009A1C8E">
        <w:rPr>
          <w:rFonts w:ascii="Times" w:eastAsia="Times New Roman" w:hAnsi="Times" w:cs="Calibri"/>
          <w:color w:val="17365D"/>
          <w:sz w:val="24"/>
          <w:szCs w:val="24"/>
        </w:rPr>
        <w:t xml:space="preserve"> of the Official/NA/Performance Alert Roster is an important first step in this process.  In order to comply with Federal Regulations, we must adhere to the roster submission deadline </w:t>
      </w:r>
      <w:r w:rsidRPr="009A1C8E">
        <w:rPr>
          <w:rFonts w:ascii="Times" w:eastAsia="Times New Roman" w:hAnsi="Times" w:cs="Calibri"/>
          <w:color w:val="1F497D"/>
          <w:sz w:val="24"/>
          <w:szCs w:val="24"/>
        </w:rPr>
        <w:t xml:space="preserve">of </w:t>
      </w:r>
      <w:r w:rsidRPr="009A1C8E">
        <w:rPr>
          <w:rFonts w:ascii="Times" w:eastAsia="Times New Roman" w:hAnsi="Times" w:cs="Calibri"/>
          <w:b/>
          <w:bCs/>
          <w:color w:val="FF0000"/>
          <w:sz w:val="24"/>
          <w:szCs w:val="24"/>
          <w:shd w:val="clear" w:color="auto" w:fill="FFFF00"/>
        </w:rPr>
        <w:t>Wednesday, February 1, 10:00 p.m.</w:t>
      </w:r>
      <w:r w:rsidRPr="009A1C8E">
        <w:rPr>
          <w:rFonts w:ascii="Times" w:eastAsia="Times New Roman" w:hAnsi="Times" w:cs="Calibri"/>
          <w:b/>
          <w:bCs/>
          <w:color w:val="FF0000"/>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0F243E"/>
          <w:sz w:val="24"/>
          <w:szCs w:val="24"/>
        </w:rPr>
        <w:t>      </w:t>
      </w:r>
      <w:r w:rsidRPr="009A1C8E">
        <w:rPr>
          <w:rFonts w:ascii="Times" w:eastAsia="Times New Roman" w:hAnsi="Times" w:cs="Calibri"/>
          <w:b/>
          <w:bCs/>
          <w:color w:val="0F243E"/>
          <w:sz w:val="24"/>
          <w:szCs w:val="24"/>
          <w:shd w:val="clear" w:color="auto" w:fill="FFFF00"/>
        </w:rPr>
        <w:t>The federal regulations that govern the Title IV Financial Aid programs require that institutions participating in these programs develop and implement procedures to verify that students are attending classes throughout the semester.  Failure to do so violates the terms of the College’s Program Participation Agreement with the U.S. Department of Education.  The accurate and timely reporting of attendance is crucial to the College maintaining its eligibility to participate in the Title IV financial aid programs.</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FF0000"/>
          <w:sz w:val="24"/>
          <w:szCs w:val="24"/>
        </w:rPr>
        <w:lastRenderedPageBreak/>
        <w:t xml:space="preserve">      </w:t>
      </w:r>
      <w:r w:rsidRPr="009A1C8E">
        <w:rPr>
          <w:rFonts w:ascii="Times" w:eastAsia="Times New Roman" w:hAnsi="Times" w:cs="Calibri"/>
          <w:color w:val="17365D"/>
          <w:sz w:val="24"/>
          <w:szCs w:val="24"/>
        </w:rPr>
        <w:t xml:space="preserve">    </w:t>
      </w:r>
      <w:r w:rsidRPr="009A1C8E">
        <w:rPr>
          <w:rFonts w:ascii="Times" w:eastAsia="Times New Roman" w:hAnsi="Times" w:cs="Calibri"/>
          <w:color w:val="1F497D"/>
          <w:sz w:val="24"/>
          <w:szCs w:val="24"/>
        </w:rPr>
        <w:t> </w:t>
      </w:r>
      <w:r w:rsidRPr="009A1C8E">
        <w:rPr>
          <w:rFonts w:ascii="Times" w:eastAsia="Times New Roman" w:hAnsi="Times" w:cs="Calibri"/>
          <w:color w:val="17365D"/>
          <w:sz w:val="24"/>
          <w:szCs w:val="24"/>
        </w:rPr>
        <w:t> </w:t>
      </w:r>
      <w:r w:rsidRPr="009A1C8E">
        <w:rPr>
          <w:rFonts w:ascii="Times" w:eastAsia="Times New Roman" w:hAnsi="Times" w:cs="Calibri"/>
          <w:b/>
          <w:bCs/>
          <w:color w:val="17365D"/>
          <w:sz w:val="24"/>
          <w:szCs w:val="24"/>
        </w:rPr>
        <w:t>Please note:</w:t>
      </w:r>
      <w:r w:rsidRPr="009A1C8E">
        <w:rPr>
          <w:rFonts w:ascii="Times" w:eastAsia="Times New Roman" w:hAnsi="Times" w:cs="Calibri"/>
          <w:color w:val="17365D"/>
          <w:sz w:val="24"/>
          <w:szCs w:val="24"/>
        </w:rPr>
        <w:t xml:space="preserve">   </w:t>
      </w:r>
      <w:r w:rsidRPr="009A1C8E">
        <w:rPr>
          <w:rFonts w:ascii="Times" w:eastAsia="Times New Roman" w:hAnsi="Times" w:cs="Calibri"/>
          <w:b/>
          <w:bCs/>
          <w:color w:val="FF0000"/>
          <w:sz w:val="24"/>
          <w:szCs w:val="24"/>
          <w:u w:val="single"/>
        </w:rPr>
        <w:t>Please be sure to check your roster(s) weekly.</w:t>
      </w:r>
      <w:r w:rsidRPr="009A1C8E">
        <w:rPr>
          <w:rFonts w:ascii="Times" w:eastAsia="Times New Roman" w:hAnsi="Times" w:cs="Calibri"/>
          <w:b/>
          <w:bCs/>
          <w:color w:val="17365D"/>
          <w:sz w:val="24"/>
          <w:szCs w:val="24"/>
          <w:u w:val="single"/>
        </w:rPr>
        <w:t xml:space="preserve">  </w:t>
      </w:r>
      <w:r w:rsidRPr="009A1C8E">
        <w:rPr>
          <w:rFonts w:ascii="Times" w:eastAsia="Times New Roman" w:hAnsi="Times" w:cs="Calibri"/>
          <w:b/>
          <w:bCs/>
          <w:color w:val="FF0000"/>
          <w:sz w:val="24"/>
          <w:szCs w:val="24"/>
          <w:u w:val="single"/>
        </w:rPr>
        <w:t>No student should be allowed to attend class whose name does not appear on your roster(s)</w:t>
      </w:r>
      <w:r w:rsidRPr="009A1C8E">
        <w:rPr>
          <w:rFonts w:ascii="Times" w:eastAsia="Times New Roman" w:hAnsi="Times" w:cs="Calibri"/>
          <w:color w:val="17365D"/>
          <w:sz w:val="24"/>
          <w:szCs w:val="24"/>
          <w:u w:val="single"/>
        </w:rPr>
        <w:t xml:space="preserve">. </w:t>
      </w:r>
      <w:r w:rsidRPr="009A1C8E">
        <w:rPr>
          <w:rFonts w:ascii="Times" w:eastAsia="Times New Roman" w:hAnsi="Times" w:cs="Calibri"/>
          <w:color w:val="17365D"/>
          <w:sz w:val="24"/>
          <w:szCs w:val="24"/>
        </w:rPr>
        <w:t xml:space="preserve">  Students sitting in your class, whose names do not appear on your class roster, should be directed to report to the Records and Registration Office at Liberty Campus, MNB 008, from 8:00 a.m. to 7:00 p.m., Monday through Thursday, Friday, 8:00 a.m. to 5:00 p.m. and Saturday, 9:00 a.m. to 1:00 p.m.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7365D"/>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F497D"/>
          <w:sz w:val="24"/>
          <w:szCs w:val="24"/>
        </w:rPr>
        <w:t>      </w:t>
      </w:r>
      <w:r w:rsidRPr="009A1C8E">
        <w:rPr>
          <w:rFonts w:ascii="Times" w:eastAsia="Times New Roman" w:hAnsi="Times" w:cs="Calibri"/>
          <w:color w:val="17365D"/>
          <w:sz w:val="24"/>
          <w:szCs w:val="24"/>
        </w:rPr>
        <w:t xml:space="preserve">If you encounter difficulty accessing your class roster, please take the time to check and </w:t>
      </w:r>
      <w:r w:rsidRPr="009A1C8E">
        <w:rPr>
          <w:rFonts w:ascii="Times" w:eastAsia="Times New Roman" w:hAnsi="Times" w:cs="Calibri"/>
          <w:b/>
          <w:bCs/>
          <w:color w:val="17365D"/>
          <w:sz w:val="24"/>
          <w:szCs w:val="24"/>
        </w:rPr>
        <w:t>make sure your name and class assignment are correct in the system.</w:t>
      </w:r>
      <w:r w:rsidRPr="009A1C8E">
        <w:rPr>
          <w:rFonts w:ascii="Times" w:eastAsia="Times New Roman" w:hAnsi="Times" w:cs="Calibri"/>
          <w:color w:val="17365D"/>
          <w:sz w:val="24"/>
          <w:szCs w:val="24"/>
        </w:rPr>
        <w:t xml:space="preserve">  If you are not able to access your roster, please contact your Department Chair for assistance.  If you have never accessed the faculty portal and need assistance or need refresher training, please contact Stephanie D. Quick, </w:t>
      </w:r>
      <w:hyperlink r:id="rId4" w:history="1">
        <w:r w:rsidRPr="009A1C8E">
          <w:rPr>
            <w:rFonts w:ascii="Times" w:eastAsia="Times New Roman" w:hAnsi="Times" w:cs="Calibri"/>
            <w:color w:val="17365D"/>
            <w:sz w:val="24"/>
            <w:u w:val="single"/>
          </w:rPr>
          <w:t>sdquick@bccc.edu</w:t>
        </w:r>
      </w:hyperlink>
      <w:r w:rsidRPr="009A1C8E">
        <w:rPr>
          <w:rFonts w:ascii="Times" w:eastAsia="Times New Roman" w:hAnsi="Times" w:cs="Calibri"/>
          <w:color w:val="17365D"/>
          <w:sz w:val="24"/>
          <w:szCs w:val="24"/>
        </w:rPr>
        <w:t xml:space="preserve"> or Donna Dyer Thomas at </w:t>
      </w:r>
      <w:hyperlink r:id="rId5" w:tooltip="mailto:ddyer@bccc.edu" w:history="1">
        <w:r w:rsidRPr="009A1C8E">
          <w:rPr>
            <w:rFonts w:ascii="Times" w:eastAsia="Times New Roman" w:hAnsi="Times" w:cs="Calibri"/>
            <w:color w:val="17365D"/>
            <w:sz w:val="24"/>
            <w:u w:val="single"/>
          </w:rPr>
          <w:t>ddyer@bccc.edu</w:t>
        </w:r>
      </w:hyperlink>
      <w:r w:rsidRPr="009A1C8E">
        <w:rPr>
          <w:rFonts w:ascii="Times" w:eastAsia="Times New Roman" w:hAnsi="Times" w:cs="Calibri"/>
          <w:color w:val="17365D"/>
          <w:sz w:val="24"/>
          <w:szCs w:val="24"/>
        </w:rPr>
        <w:t xml:space="preserve">.   </w:t>
      </w:r>
      <w:r w:rsidRPr="009A1C8E">
        <w:rPr>
          <w:rFonts w:ascii="Times" w:eastAsia="Times New Roman" w:hAnsi="Times" w:cs="Calibri"/>
          <w:color w:val="1F497D"/>
          <w:sz w:val="24"/>
          <w:szCs w:val="24"/>
        </w:rPr>
        <w:t>For additional assistance, kindly</w:t>
      </w:r>
      <w:r w:rsidRPr="009A1C8E">
        <w:rPr>
          <w:rFonts w:ascii="Times" w:eastAsia="Times New Roman" w:hAnsi="Times" w:cs="Calibri"/>
          <w:b/>
          <w:bCs/>
          <w:color w:val="17365D"/>
          <w:sz w:val="24"/>
          <w:szCs w:val="24"/>
        </w:rPr>
        <w:t xml:space="preserve"> </w:t>
      </w:r>
      <w:r w:rsidRPr="009A1C8E">
        <w:rPr>
          <w:rFonts w:ascii="Times" w:eastAsia="Times New Roman" w:hAnsi="Times" w:cs="Calibri"/>
          <w:color w:val="17365D"/>
          <w:sz w:val="24"/>
          <w:szCs w:val="24"/>
        </w:rPr>
        <w:t>refer to the Faculty Portal</w:t>
      </w:r>
      <w:r w:rsidRPr="009A1C8E">
        <w:rPr>
          <w:rFonts w:ascii="Times" w:eastAsia="Times New Roman" w:hAnsi="Times" w:cs="Calibri"/>
          <w:b/>
          <w:bCs/>
          <w:color w:val="17365D"/>
          <w:sz w:val="24"/>
          <w:szCs w:val="24"/>
        </w:rPr>
        <w:t xml:space="preserve"> at:</w:t>
      </w:r>
      <w:r w:rsidRPr="009A1C8E">
        <w:rPr>
          <w:rFonts w:ascii="Times" w:eastAsia="Times New Roman" w:hAnsi="Times" w:cs="Calibri"/>
          <w:color w:val="17365D"/>
          <w:sz w:val="24"/>
          <w:szCs w:val="24"/>
        </w:rPr>
        <w:t xml:space="preserve">  </w:t>
      </w:r>
      <w:hyperlink r:id="rId6" w:tgtFrame="_blank" w:history="1">
        <w:r w:rsidRPr="009A1C8E">
          <w:rPr>
            <w:rFonts w:ascii="Times" w:eastAsia="Times New Roman" w:hAnsi="Times" w:cs="Calibri"/>
            <w:color w:val="17365D"/>
            <w:sz w:val="24"/>
            <w:u w:val="single"/>
          </w:rPr>
          <w:t>www.bccc.edu</w:t>
        </w:r>
      </w:hyperlink>
      <w:r w:rsidRPr="009A1C8E">
        <w:rPr>
          <w:rFonts w:ascii="Times" w:eastAsia="Times New Roman" w:hAnsi="Times" w:cs="Calibri"/>
          <w:color w:val="17365D"/>
          <w:sz w:val="24"/>
          <w:szCs w:val="24"/>
        </w:rPr>
        <w:t>, under Faculty and Staff, then Faculty Web manual.  A direct link is:</w:t>
      </w:r>
      <w:r w:rsidRPr="009A1C8E">
        <w:rPr>
          <w:rFonts w:ascii="Times" w:eastAsia="Times New Roman" w:hAnsi="Times" w:cs="Calibri"/>
          <w:color w:val="1F497D"/>
          <w:sz w:val="24"/>
          <w:szCs w:val="24"/>
        </w:rPr>
        <w:t xml:space="preserve">  </w:t>
      </w:r>
      <w:hyperlink r:id="rId7" w:tgtFrame="_blank" w:history="1">
        <w:r w:rsidRPr="009A1C8E">
          <w:rPr>
            <w:rFonts w:ascii="Times" w:eastAsia="Times New Roman" w:hAnsi="Times" w:cs="Calibri"/>
            <w:color w:val="17365D"/>
            <w:sz w:val="24"/>
            <w:u w:val="single"/>
          </w:rPr>
          <w:t>https://portal.bccc.edu/public/FacultyManual.pdf</w:t>
        </w:r>
      </w:hyperlink>
      <w:r w:rsidRPr="009A1C8E">
        <w:rPr>
          <w:rFonts w:ascii="Times" w:eastAsia="Times New Roman" w:hAnsi="Times" w:cs="Calibri"/>
          <w:color w:val="17365D"/>
          <w:sz w:val="24"/>
          <w:szCs w:val="24"/>
        </w:rPr>
        <w:t> </w:t>
      </w:r>
    </w:p>
    <w:p w:rsidR="009A1C8E" w:rsidRDefault="009A1C8E">
      <w:r>
        <w:t>=-=-=-=-=-=-=-=--=-=-=-=-=-==-=-=-=-======-=-=-==-=-==-=-=-=-=-=-=-=-=-=-=-=-=</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b/>
          <w:bCs/>
          <w:color w:val="17365D"/>
          <w:sz w:val="24"/>
          <w:szCs w:val="24"/>
        </w:rPr>
        <w:t>Good afternoon Colleagues,</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F497D"/>
          <w:sz w:val="24"/>
          <w:szCs w:val="24"/>
        </w:rPr>
        <w:t> </w:t>
      </w:r>
    </w:p>
    <w:p w:rsidR="009A1C8E" w:rsidRPr="009A1C8E" w:rsidRDefault="009A1C8E" w:rsidP="009A1C8E">
      <w:pPr>
        <w:spacing w:after="0" w:line="240" w:lineRule="auto"/>
        <w:ind w:left="540" w:hanging="360"/>
        <w:rPr>
          <w:rFonts w:ascii="Calibri" w:eastAsia="Times New Roman" w:hAnsi="Calibri" w:cs="Calibri"/>
        </w:rPr>
      </w:pPr>
      <w:r w:rsidRPr="009A1C8E">
        <w:rPr>
          <w:rFonts w:ascii="Times" w:eastAsia="Times New Roman" w:hAnsi="Times" w:cs="Calibri"/>
          <w:color w:val="1F497D"/>
          <w:sz w:val="24"/>
          <w:szCs w:val="24"/>
        </w:rPr>
        <w:t>(1)</w:t>
      </w:r>
      <w:r w:rsidRPr="009A1C8E">
        <w:rPr>
          <w:rFonts w:ascii="Times New Roman" w:eastAsia="Times New Roman" w:hAnsi="Times New Roman" w:cs="Times New Roman"/>
          <w:color w:val="1F497D"/>
          <w:sz w:val="14"/>
          <w:szCs w:val="14"/>
        </w:rPr>
        <w:t xml:space="preserve">   </w:t>
      </w:r>
      <w:r w:rsidRPr="009A1C8E">
        <w:rPr>
          <w:rFonts w:ascii="Times" w:eastAsia="Times New Roman" w:hAnsi="Times" w:cs="Calibri"/>
          <w:color w:val="1F497D"/>
          <w:sz w:val="24"/>
          <w:szCs w:val="24"/>
        </w:rPr>
        <w:t>  </w:t>
      </w:r>
      <w:r w:rsidRPr="009A1C8E">
        <w:rPr>
          <w:rFonts w:ascii="Times" w:eastAsia="Times New Roman" w:hAnsi="Times" w:cs="Calibri"/>
          <w:color w:val="17365D"/>
          <w:sz w:val="24"/>
          <w:szCs w:val="24"/>
        </w:rPr>
        <w:t>This is a friendly reminder that the Grade Posting Portal open</w:t>
      </w:r>
      <w:r w:rsidRPr="009A1C8E">
        <w:rPr>
          <w:rFonts w:ascii="Times" w:eastAsia="Times New Roman" w:hAnsi="Times" w:cs="Calibri"/>
          <w:color w:val="1F497D"/>
          <w:sz w:val="24"/>
          <w:szCs w:val="24"/>
        </w:rPr>
        <w:t xml:space="preserve">s tomorrow, </w:t>
      </w:r>
      <w:r w:rsidRPr="009A1C8E">
        <w:rPr>
          <w:rFonts w:ascii="Times" w:eastAsia="Times New Roman" w:hAnsi="Times" w:cs="Calibri"/>
          <w:b/>
          <w:bCs/>
          <w:color w:val="FF0000"/>
          <w:sz w:val="24"/>
          <w:szCs w:val="24"/>
          <w:shd w:val="clear" w:color="auto" w:fill="FFFF00"/>
        </w:rPr>
        <w:t>Tuesday, February 7</w:t>
      </w:r>
      <w:r w:rsidRPr="009A1C8E">
        <w:rPr>
          <w:rFonts w:ascii="Times" w:eastAsia="Times New Roman" w:hAnsi="Times" w:cs="Calibri"/>
          <w:b/>
          <w:bCs/>
          <w:color w:val="FF0000"/>
          <w:sz w:val="24"/>
          <w:szCs w:val="24"/>
        </w:rPr>
        <w:t>,</w:t>
      </w:r>
      <w:r w:rsidRPr="009A1C8E">
        <w:rPr>
          <w:rFonts w:ascii="Times" w:eastAsia="Times New Roman" w:hAnsi="Times" w:cs="Calibri"/>
          <w:color w:val="17365D"/>
          <w:sz w:val="24"/>
          <w:szCs w:val="24"/>
        </w:rPr>
        <w:t xml:space="preserve"> for reporting </w:t>
      </w:r>
      <w:r w:rsidRPr="009A1C8E">
        <w:rPr>
          <w:rFonts w:ascii="Times" w:eastAsia="Times New Roman" w:hAnsi="Times" w:cs="Calibri"/>
          <w:color w:val="1F497D"/>
          <w:sz w:val="24"/>
          <w:szCs w:val="24"/>
        </w:rPr>
        <w:t>Traditional Semester (15 Week Classes)</w:t>
      </w:r>
      <w:r w:rsidRPr="009A1C8E">
        <w:rPr>
          <w:rFonts w:ascii="Times" w:eastAsia="Times New Roman" w:hAnsi="Times" w:cs="Calibri"/>
          <w:color w:val="17365D"/>
          <w:sz w:val="24"/>
          <w:szCs w:val="24"/>
        </w:rPr>
        <w:t xml:space="preserve"> enrollment for students who appear on your roster but have not reported for class during the period of </w:t>
      </w:r>
      <w:r w:rsidRPr="009A1C8E">
        <w:rPr>
          <w:rFonts w:ascii="Times" w:eastAsia="Times New Roman" w:hAnsi="Times" w:cs="Calibri"/>
          <w:b/>
          <w:bCs/>
          <w:color w:val="FF0000"/>
          <w:sz w:val="24"/>
          <w:szCs w:val="24"/>
          <w:shd w:val="clear" w:color="auto" w:fill="FFFF00"/>
        </w:rPr>
        <w:t>Tuesday, January 24 through Monday, February 13</w:t>
      </w:r>
      <w:r w:rsidRPr="009A1C8E">
        <w:rPr>
          <w:rFonts w:ascii="Times" w:eastAsia="Times New Roman" w:hAnsi="Times" w:cs="Calibri"/>
          <w:b/>
          <w:bCs/>
          <w:color w:val="FF0000"/>
          <w:sz w:val="24"/>
          <w:szCs w:val="24"/>
        </w:rPr>
        <w:t>.</w:t>
      </w:r>
      <w:r w:rsidRPr="009A1C8E">
        <w:rPr>
          <w:rFonts w:ascii="Times" w:eastAsia="Times New Roman" w:hAnsi="Times" w:cs="Calibri"/>
          <w:color w:val="17365D"/>
          <w:sz w:val="24"/>
          <w:szCs w:val="24"/>
          <w:u w:val="single"/>
        </w:rPr>
        <w:t xml:space="preserve"> </w:t>
      </w:r>
    </w:p>
    <w:p w:rsidR="009A1C8E" w:rsidRPr="009A1C8E" w:rsidRDefault="009A1C8E" w:rsidP="009A1C8E">
      <w:pPr>
        <w:spacing w:after="0" w:line="240" w:lineRule="auto"/>
        <w:rPr>
          <w:rFonts w:ascii="Calibri" w:eastAsia="Times New Roman" w:hAnsi="Calibri" w:cs="Calibri"/>
        </w:rPr>
      </w:pPr>
      <w:r w:rsidRPr="009A1C8E">
        <w:rPr>
          <w:rFonts w:ascii="Calibri" w:eastAsia="Times New Roman" w:hAnsi="Calibri" w:cs="Calibri"/>
          <w:color w:val="1F497D"/>
        </w:rPr>
        <w:t> </w:t>
      </w:r>
    </w:p>
    <w:p w:rsidR="009A1C8E" w:rsidRPr="009A1C8E" w:rsidRDefault="009A1C8E" w:rsidP="009A1C8E">
      <w:pPr>
        <w:spacing w:after="0" w:line="240" w:lineRule="auto"/>
        <w:ind w:left="540" w:hanging="360"/>
        <w:rPr>
          <w:rFonts w:ascii="Calibri" w:eastAsia="Times New Roman" w:hAnsi="Calibri" w:cs="Calibri"/>
        </w:rPr>
      </w:pPr>
      <w:r w:rsidRPr="009A1C8E">
        <w:rPr>
          <w:rFonts w:ascii="Times" w:eastAsia="Times New Roman" w:hAnsi="Times" w:cs="Calibri"/>
          <w:sz w:val="24"/>
          <w:szCs w:val="24"/>
        </w:rPr>
        <w:t>(2)</w:t>
      </w:r>
      <w:r w:rsidRPr="009A1C8E">
        <w:rPr>
          <w:rFonts w:ascii="Times New Roman" w:eastAsia="Times New Roman" w:hAnsi="Times New Roman" w:cs="Times New Roman"/>
          <w:sz w:val="14"/>
          <w:szCs w:val="14"/>
        </w:rPr>
        <w:t xml:space="preserve">   </w:t>
      </w:r>
      <w:r w:rsidRPr="009A1C8E">
        <w:rPr>
          <w:rFonts w:ascii="Calibri" w:eastAsia="Times New Roman" w:hAnsi="Calibri" w:cs="Calibri"/>
          <w:color w:val="1F497D"/>
        </w:rPr>
        <w:t> Be sure to submit an alert code for students experiencing academic difficulty.   S</w:t>
      </w:r>
      <w:r w:rsidRPr="009A1C8E">
        <w:rPr>
          <w:rFonts w:ascii="Times" w:eastAsia="Times New Roman" w:hAnsi="Times" w:cs="Calibri"/>
          <w:color w:val="17365D"/>
          <w:sz w:val="24"/>
          <w:szCs w:val="24"/>
        </w:rPr>
        <w:t xml:space="preserve">elect the </w:t>
      </w:r>
      <w:r w:rsidRPr="009A1C8E">
        <w:rPr>
          <w:rFonts w:ascii="Times" w:eastAsia="Times New Roman" w:hAnsi="Times" w:cs="Calibri"/>
          <w:b/>
          <w:bCs/>
          <w:color w:val="17365D"/>
          <w:sz w:val="24"/>
          <w:szCs w:val="24"/>
        </w:rPr>
        <w:t xml:space="preserve">one two digit code that </w:t>
      </w:r>
      <w:r w:rsidRPr="009A1C8E">
        <w:rPr>
          <w:rFonts w:ascii="Times" w:eastAsia="Times New Roman" w:hAnsi="Times" w:cs="Calibri"/>
          <w:b/>
          <w:bCs/>
          <w:color w:val="FF0000"/>
          <w:sz w:val="24"/>
          <w:szCs w:val="24"/>
          <w:u w:val="single"/>
          <w:shd w:val="clear" w:color="auto" w:fill="FFFF00"/>
        </w:rPr>
        <w:t>best describes</w:t>
      </w:r>
      <w:r w:rsidRPr="009A1C8E">
        <w:rPr>
          <w:rFonts w:ascii="Times" w:eastAsia="Times New Roman" w:hAnsi="Times" w:cs="Calibri"/>
          <w:color w:val="17365D"/>
          <w:sz w:val="24"/>
          <w:szCs w:val="24"/>
        </w:rPr>
        <w:t xml:space="preserve"> challenges a student may be experiencing and </w:t>
      </w:r>
      <w:r w:rsidRPr="009A1C8E">
        <w:rPr>
          <w:rFonts w:ascii="Times" w:eastAsia="Times New Roman" w:hAnsi="Times" w:cs="Calibri"/>
          <w:b/>
          <w:bCs/>
          <w:color w:val="17365D"/>
          <w:sz w:val="24"/>
          <w:szCs w:val="24"/>
        </w:rPr>
        <w:t>place in the correct column</w:t>
      </w:r>
      <w:r w:rsidRPr="009A1C8E">
        <w:rPr>
          <w:rFonts w:ascii="Times" w:eastAsia="Times New Roman" w:hAnsi="Times" w:cs="Calibri"/>
          <w:color w:val="17365D"/>
          <w:sz w:val="24"/>
          <w:szCs w:val="24"/>
        </w:rPr>
        <w:t xml:space="preserve">.  This information is </w:t>
      </w:r>
      <w:r w:rsidRPr="009A1C8E">
        <w:rPr>
          <w:rFonts w:ascii="Times" w:eastAsia="Times New Roman" w:hAnsi="Times" w:cs="Calibri"/>
          <w:b/>
          <w:bCs/>
          <w:color w:val="17365D"/>
          <w:sz w:val="24"/>
          <w:szCs w:val="24"/>
        </w:rPr>
        <w:t>very</w:t>
      </w:r>
      <w:r w:rsidRPr="009A1C8E">
        <w:rPr>
          <w:rFonts w:ascii="Times" w:eastAsia="Times New Roman" w:hAnsi="Times" w:cs="Calibri"/>
          <w:color w:val="17365D"/>
          <w:sz w:val="24"/>
          <w:szCs w:val="24"/>
        </w:rPr>
        <w:t xml:space="preserve"> important because it will serve as a mechanism to employ interventions for the retention of our valued students.</w:t>
      </w:r>
    </w:p>
    <w:p w:rsidR="009A1C8E" w:rsidRPr="009A1C8E" w:rsidRDefault="009A1C8E" w:rsidP="009A1C8E">
      <w:pPr>
        <w:spacing w:after="0" w:line="240" w:lineRule="auto"/>
        <w:rPr>
          <w:rFonts w:ascii="Calibri" w:eastAsia="Times New Roman" w:hAnsi="Calibri" w:cs="Calibri"/>
        </w:rPr>
      </w:pPr>
      <w:r w:rsidRPr="009A1C8E">
        <w:rPr>
          <w:rFonts w:ascii="Calibri" w:eastAsia="Times New Roman" w:hAnsi="Calibri" w:cs="Calibri"/>
          <w:color w:val="1F497D"/>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sz w:val="24"/>
          <w:szCs w:val="24"/>
        </w:rPr>
        <w:t>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color w:val="17365D"/>
          <w:sz w:val="24"/>
          <w:szCs w:val="24"/>
        </w:rPr>
        <w:t>       </w:t>
      </w:r>
      <w:r w:rsidRPr="009A1C8E">
        <w:rPr>
          <w:rFonts w:ascii="Times" w:eastAsia="Times New Roman" w:hAnsi="Times" w:cs="Calibri"/>
          <w:b/>
          <w:bCs/>
          <w:color w:val="FF0000"/>
          <w:sz w:val="24"/>
          <w:szCs w:val="24"/>
          <w:u w:val="single"/>
        </w:rPr>
        <w:t>Please be sure to check your roster(s) weekly.</w:t>
      </w:r>
      <w:r w:rsidRPr="009A1C8E">
        <w:rPr>
          <w:rFonts w:ascii="Times" w:eastAsia="Times New Roman" w:hAnsi="Times" w:cs="Calibri"/>
          <w:b/>
          <w:bCs/>
          <w:color w:val="17365D"/>
          <w:sz w:val="24"/>
          <w:szCs w:val="24"/>
          <w:u w:val="single"/>
        </w:rPr>
        <w:t xml:space="preserve">  </w:t>
      </w:r>
      <w:r w:rsidRPr="009A1C8E">
        <w:rPr>
          <w:rFonts w:ascii="Times" w:eastAsia="Times New Roman" w:hAnsi="Times" w:cs="Calibri"/>
          <w:b/>
          <w:bCs/>
          <w:color w:val="FF0000"/>
          <w:sz w:val="24"/>
          <w:szCs w:val="24"/>
          <w:u w:val="single"/>
        </w:rPr>
        <w:t>No student should be allowed to attend class whose name does not appear on your roster(s)</w:t>
      </w:r>
      <w:r w:rsidRPr="009A1C8E">
        <w:rPr>
          <w:rFonts w:ascii="Times" w:eastAsia="Times New Roman" w:hAnsi="Times" w:cs="Calibri"/>
          <w:color w:val="FF0000"/>
          <w:sz w:val="24"/>
          <w:szCs w:val="24"/>
          <w:u w:val="single"/>
        </w:rPr>
        <w:t>!!!!</w:t>
      </w:r>
      <w:r w:rsidRPr="009A1C8E">
        <w:rPr>
          <w:rFonts w:ascii="Times" w:eastAsia="Times New Roman" w:hAnsi="Times" w:cs="Calibri"/>
          <w:color w:val="17365D"/>
          <w:sz w:val="24"/>
          <w:szCs w:val="24"/>
        </w:rPr>
        <w:t xml:space="preserve">  The College is required by Federal Regulations to monitor the attendance of students receiving Federal Financial Aid and </w:t>
      </w:r>
      <w:r w:rsidRPr="009A1C8E">
        <w:rPr>
          <w:rFonts w:ascii="Times" w:eastAsia="Times New Roman" w:hAnsi="Times" w:cs="Calibri"/>
          <w:b/>
          <w:bCs/>
          <w:color w:val="17365D"/>
          <w:sz w:val="24"/>
          <w:szCs w:val="24"/>
          <w:u w:val="single"/>
        </w:rPr>
        <w:t>your review</w:t>
      </w:r>
      <w:r w:rsidRPr="009A1C8E">
        <w:rPr>
          <w:rFonts w:ascii="Times" w:eastAsia="Times New Roman" w:hAnsi="Times" w:cs="Calibri"/>
          <w:color w:val="17365D"/>
          <w:sz w:val="24"/>
          <w:szCs w:val="24"/>
        </w:rPr>
        <w:t xml:space="preserve"> of the Official/NA/Performance Alert Roster is an important first step in this process.  In order to comply with Federal Regulations, we must adhere to the roster submission deadline </w:t>
      </w:r>
      <w:r w:rsidRPr="009A1C8E">
        <w:rPr>
          <w:rFonts w:ascii="Times" w:eastAsia="Times New Roman" w:hAnsi="Times" w:cs="Calibri"/>
          <w:color w:val="1F497D"/>
          <w:sz w:val="24"/>
          <w:szCs w:val="24"/>
        </w:rPr>
        <w:t xml:space="preserve">of </w:t>
      </w:r>
      <w:r w:rsidRPr="009A1C8E">
        <w:rPr>
          <w:rFonts w:ascii="Times" w:eastAsia="Times New Roman" w:hAnsi="Times" w:cs="Calibri"/>
          <w:b/>
          <w:bCs/>
          <w:color w:val="FF0000"/>
          <w:sz w:val="24"/>
          <w:szCs w:val="24"/>
          <w:shd w:val="clear" w:color="auto" w:fill="FFFF00"/>
        </w:rPr>
        <w:t>Monday, February 13, 10:00 p.m.</w:t>
      </w:r>
      <w:r w:rsidRPr="009A1C8E">
        <w:rPr>
          <w:rFonts w:ascii="Times" w:eastAsia="Times New Roman" w:hAnsi="Times" w:cs="Calibri"/>
          <w:b/>
          <w:bCs/>
          <w:color w:val="FF0000"/>
          <w:sz w:val="24"/>
          <w:szCs w:val="24"/>
        </w:rPr>
        <w:t> </w:t>
      </w:r>
      <w:r w:rsidRPr="009A1C8E">
        <w:rPr>
          <w:rFonts w:ascii="Times" w:eastAsia="Times New Roman" w:hAnsi="Times" w:cs="Calibri"/>
          <w:b/>
          <w:bCs/>
          <w:color w:val="1F497D"/>
          <w:sz w:val="24"/>
          <w:szCs w:val="24"/>
        </w:rPr>
        <w:t xml:space="preserve">  </w:t>
      </w:r>
    </w:p>
    <w:p w:rsidR="009A1C8E" w:rsidRPr="009A1C8E" w:rsidRDefault="009A1C8E" w:rsidP="009A1C8E">
      <w:pPr>
        <w:spacing w:after="0" w:line="240" w:lineRule="auto"/>
        <w:rPr>
          <w:rFonts w:ascii="Calibri" w:eastAsia="Times New Roman" w:hAnsi="Calibri" w:cs="Calibri"/>
        </w:rPr>
      </w:pPr>
      <w:r w:rsidRPr="009A1C8E">
        <w:rPr>
          <w:rFonts w:ascii="Times" w:eastAsia="Times New Roman" w:hAnsi="Times" w:cs="Calibri"/>
          <w:b/>
          <w:bCs/>
          <w:color w:val="FF0000"/>
          <w:sz w:val="24"/>
          <w:szCs w:val="24"/>
        </w:rPr>
        <w:t> </w:t>
      </w:r>
    </w:p>
    <w:p w:rsidR="009A1C8E" w:rsidRPr="009A1C8E" w:rsidRDefault="009A1C8E" w:rsidP="009A1C8E">
      <w:pPr>
        <w:spacing w:after="0" w:line="240" w:lineRule="auto"/>
        <w:ind w:left="720"/>
        <w:rPr>
          <w:rFonts w:ascii="Calibri" w:eastAsia="Times New Roman" w:hAnsi="Calibri" w:cs="Calibri"/>
        </w:rPr>
      </w:pPr>
      <w:r w:rsidRPr="009A1C8E">
        <w:rPr>
          <w:rFonts w:ascii="Times" w:eastAsia="Times New Roman" w:hAnsi="Times" w:cs="Calibri"/>
          <w:b/>
          <w:bCs/>
          <w:color w:val="FF0000"/>
          <w:sz w:val="24"/>
          <w:szCs w:val="24"/>
        </w:rPr>
        <w:t>NOTE:   If you missed reporting Accelerated I Session students who have not attended classes, the Portal will be able accommodate reporting them for this time only.</w:t>
      </w:r>
    </w:p>
    <w:p w:rsidR="009A1C8E" w:rsidRDefault="009A1C8E"/>
    <w:sectPr w:rsidR="009A1C8E" w:rsidSect="00E75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9A1C8E"/>
    <w:rsid w:val="009A1C8E"/>
    <w:rsid w:val="00E7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8E"/>
    <w:pPr>
      <w:spacing w:after="0" w:line="240" w:lineRule="auto"/>
      <w:ind w:left="720"/>
    </w:pPr>
    <w:rPr>
      <w:rFonts w:ascii="Calibri" w:eastAsia="Times New Roman" w:hAnsi="Calibri" w:cs="Calibri"/>
    </w:rPr>
  </w:style>
  <w:style w:type="character" w:styleId="Hyperlink">
    <w:name w:val="Hyperlink"/>
    <w:basedOn w:val="DefaultParagraphFont"/>
    <w:uiPriority w:val="99"/>
    <w:semiHidden/>
    <w:unhideWhenUsed/>
    <w:rsid w:val="009A1C8E"/>
    <w:rPr>
      <w:color w:val="0000FF"/>
      <w:u w:val="single"/>
    </w:rPr>
  </w:style>
</w:styles>
</file>

<file path=word/webSettings.xml><?xml version="1.0" encoding="utf-8"?>
<w:webSettings xmlns:r="http://schemas.openxmlformats.org/officeDocument/2006/relationships" xmlns:w="http://schemas.openxmlformats.org/wordprocessingml/2006/main">
  <w:divs>
    <w:div w:id="334841810">
      <w:bodyDiv w:val="1"/>
      <w:marLeft w:val="0"/>
      <w:marRight w:val="0"/>
      <w:marTop w:val="0"/>
      <w:marBottom w:val="0"/>
      <w:divBdr>
        <w:top w:val="none" w:sz="0" w:space="0" w:color="auto"/>
        <w:left w:val="none" w:sz="0" w:space="0" w:color="auto"/>
        <w:bottom w:val="none" w:sz="0" w:space="0" w:color="auto"/>
        <w:right w:val="none" w:sz="0" w:space="0" w:color="auto"/>
      </w:divBdr>
      <w:divsChild>
        <w:div w:id="1338195966">
          <w:marLeft w:val="0"/>
          <w:marRight w:val="0"/>
          <w:marTop w:val="0"/>
          <w:marBottom w:val="0"/>
          <w:divBdr>
            <w:top w:val="none" w:sz="0" w:space="0" w:color="auto"/>
            <w:left w:val="none" w:sz="0" w:space="0" w:color="auto"/>
            <w:bottom w:val="none" w:sz="0" w:space="0" w:color="auto"/>
            <w:right w:val="none" w:sz="0" w:space="0" w:color="auto"/>
          </w:divBdr>
        </w:div>
      </w:divsChild>
    </w:div>
    <w:div w:id="438456877">
      <w:bodyDiv w:val="1"/>
      <w:marLeft w:val="0"/>
      <w:marRight w:val="0"/>
      <w:marTop w:val="0"/>
      <w:marBottom w:val="0"/>
      <w:divBdr>
        <w:top w:val="none" w:sz="0" w:space="0" w:color="auto"/>
        <w:left w:val="none" w:sz="0" w:space="0" w:color="auto"/>
        <w:bottom w:val="none" w:sz="0" w:space="0" w:color="auto"/>
        <w:right w:val="none" w:sz="0" w:space="0" w:color="auto"/>
      </w:divBdr>
      <w:divsChild>
        <w:div w:id="182963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bccc.edu/owa/redir.aspx?C=f9b041437612446594f348118595ea2a&amp;URL=https%3a%2f%2fportal.bccc.edu%2fpublic%2fFacultyMan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bccc.edu/owa/redir.aspx?C=f9b041437612446594f348118595ea2a&amp;URL=http%3a%2f%2fwww.bccc.edu" TargetMode="External"/><Relationship Id="rId5" Type="http://schemas.openxmlformats.org/officeDocument/2006/relationships/hyperlink" Target="https://mail.bccc.edu/owa/redir.aspx?C=f9b041437612446594f348118595ea2a&amp;URL=mailto%3addyer%40bccc.edu" TargetMode="External"/><Relationship Id="rId4" Type="http://schemas.openxmlformats.org/officeDocument/2006/relationships/hyperlink" Target="https://mail.bccc.edu/owa/redir.aspx?C=f9b041437612446594f348118595ea2a&amp;URL=mailto%3asdquick%40bcc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5046</Characters>
  <Application>Microsoft Office Word</Application>
  <DocSecurity>0</DocSecurity>
  <Lines>42</Lines>
  <Paragraphs>11</Paragraphs>
  <ScaleCrop>false</ScaleCrop>
  <Company>Hewlett-Packard Company</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2012-02-20T15:16:00Z</dcterms:created>
  <dcterms:modified xsi:type="dcterms:W3CDTF">2012-02-20T15:25:00Z</dcterms:modified>
</cp:coreProperties>
</file>