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B8" w:rsidRPr="009C094E" w:rsidRDefault="00F066B8" w:rsidP="00F066B8">
      <w:pPr>
        <w:jc w:val="center"/>
        <w:rPr>
          <w:rFonts w:ascii="Times New Roman" w:hAnsi="Times New Roman" w:cs="Times New Roman"/>
          <w:b/>
          <w:sz w:val="28"/>
          <w:szCs w:val="28"/>
        </w:rPr>
      </w:pPr>
      <w:r w:rsidRPr="009C094E">
        <w:rPr>
          <w:rFonts w:ascii="Times New Roman" w:hAnsi="Times New Roman" w:cs="Times New Roman"/>
          <w:b/>
          <w:sz w:val="28"/>
          <w:szCs w:val="28"/>
        </w:rPr>
        <w:t>MHEC FAC</w:t>
      </w:r>
    </w:p>
    <w:p w:rsidR="00F066B8" w:rsidRPr="009C094E" w:rsidRDefault="00F066B8" w:rsidP="00F066B8">
      <w:pPr>
        <w:jc w:val="center"/>
        <w:rPr>
          <w:rFonts w:ascii="Times New Roman" w:hAnsi="Times New Roman" w:cs="Times New Roman"/>
          <w:b/>
          <w:sz w:val="28"/>
          <w:szCs w:val="28"/>
        </w:rPr>
      </w:pPr>
      <w:r w:rsidRPr="009C094E">
        <w:rPr>
          <w:rFonts w:ascii="Times New Roman" w:hAnsi="Times New Roman" w:cs="Times New Roman"/>
          <w:b/>
          <w:sz w:val="28"/>
          <w:szCs w:val="28"/>
        </w:rPr>
        <w:t>Standards for Use of Adjunct Faculty Work Group Report, May 2015</w:t>
      </w:r>
    </w:p>
    <w:p w:rsidR="00F066B8" w:rsidRPr="009C094E" w:rsidRDefault="00F066B8" w:rsidP="00F066B8">
      <w:pPr>
        <w:jc w:val="center"/>
        <w:rPr>
          <w:rFonts w:ascii="Times New Roman" w:hAnsi="Times New Roman" w:cs="Times New Roman"/>
          <w:b/>
          <w:sz w:val="28"/>
          <w:szCs w:val="28"/>
        </w:rPr>
      </w:pPr>
    </w:p>
    <w:p w:rsidR="00F066B8" w:rsidRPr="009C094E" w:rsidRDefault="00F066B8" w:rsidP="00F066B8">
      <w:pPr>
        <w:jc w:val="center"/>
        <w:rPr>
          <w:rFonts w:ascii="Times New Roman" w:hAnsi="Times New Roman" w:cs="Times New Roman"/>
          <w:b/>
          <w:sz w:val="28"/>
          <w:szCs w:val="28"/>
        </w:rPr>
      </w:pPr>
      <w:r w:rsidRPr="009C094E">
        <w:rPr>
          <w:rFonts w:ascii="Times New Roman" w:hAnsi="Times New Roman" w:cs="Times New Roman"/>
          <w:b/>
          <w:sz w:val="28"/>
          <w:szCs w:val="28"/>
        </w:rPr>
        <w:t xml:space="preserve">Responding to the Changing Role of Adjunct Professors </w:t>
      </w:r>
    </w:p>
    <w:p w:rsidR="00F066B8" w:rsidRPr="009C094E" w:rsidRDefault="00F066B8" w:rsidP="00F066B8">
      <w:pPr>
        <w:jc w:val="center"/>
        <w:rPr>
          <w:rFonts w:ascii="Times New Roman" w:hAnsi="Times New Roman" w:cs="Times New Roman"/>
          <w:b/>
          <w:sz w:val="28"/>
          <w:szCs w:val="28"/>
        </w:rPr>
      </w:pPr>
      <w:proofErr w:type="gramStart"/>
      <w:r w:rsidRPr="009C094E">
        <w:rPr>
          <w:rFonts w:ascii="Times New Roman" w:hAnsi="Times New Roman" w:cs="Times New Roman"/>
          <w:b/>
          <w:sz w:val="28"/>
          <w:szCs w:val="28"/>
        </w:rPr>
        <w:t>in</w:t>
      </w:r>
      <w:proofErr w:type="gramEnd"/>
      <w:r w:rsidRPr="009C094E">
        <w:rPr>
          <w:rFonts w:ascii="Times New Roman" w:hAnsi="Times New Roman" w:cs="Times New Roman"/>
          <w:b/>
          <w:sz w:val="28"/>
          <w:szCs w:val="28"/>
        </w:rPr>
        <w:t xml:space="preserve"> Maryland’s Colleges and Universities</w:t>
      </w:r>
    </w:p>
    <w:p w:rsidR="00F066B8" w:rsidRDefault="00F066B8" w:rsidP="00F066B8">
      <w:pPr>
        <w:jc w:val="center"/>
        <w:rPr>
          <w:rFonts w:ascii="Times New Roman" w:hAnsi="Times New Roman" w:cs="Times New Roman"/>
          <w:sz w:val="24"/>
          <w:szCs w:val="24"/>
        </w:rPr>
      </w:pPr>
    </w:p>
    <w:p w:rsidR="00F066B8" w:rsidRDefault="00F066B8" w:rsidP="00F066B8">
      <w:pPr>
        <w:rPr>
          <w:rFonts w:ascii="Times New Roman" w:hAnsi="Times New Roman" w:cs="Times New Roman"/>
          <w:sz w:val="24"/>
          <w:szCs w:val="24"/>
        </w:rPr>
      </w:pPr>
      <w:r w:rsidRPr="00CE6BE1">
        <w:rPr>
          <w:rFonts w:ascii="Times New Roman" w:hAnsi="Times New Roman" w:cs="Times New Roman"/>
          <w:b/>
          <w:sz w:val="24"/>
          <w:szCs w:val="24"/>
        </w:rPr>
        <w:t>Our Charge</w:t>
      </w:r>
      <w:r>
        <w:rPr>
          <w:rFonts w:ascii="Times New Roman" w:hAnsi="Times New Roman" w:cs="Times New Roman"/>
          <w:sz w:val="24"/>
          <w:szCs w:val="24"/>
        </w:rPr>
        <w:t xml:space="preserve">:  </w:t>
      </w:r>
    </w:p>
    <w:p w:rsidR="00F066B8" w:rsidRPr="000E07B2" w:rsidRDefault="00F066B8" w:rsidP="00F066B8">
      <w:pPr>
        <w:ind w:firstLine="720"/>
        <w:rPr>
          <w:rFonts w:ascii="Times New Roman" w:hAnsi="Times New Roman" w:cs="Times New Roman"/>
          <w:sz w:val="24"/>
          <w:szCs w:val="24"/>
        </w:rPr>
      </w:pPr>
      <w:r>
        <w:rPr>
          <w:rFonts w:ascii="Times New Roman" w:hAnsi="Times New Roman" w:cs="Times New Roman"/>
          <w:sz w:val="24"/>
          <w:szCs w:val="24"/>
        </w:rPr>
        <w:t xml:space="preserve">The Commission, in consultation with colleges and universities, will provide information and conduct studies, </w:t>
      </w:r>
      <w:r w:rsidRPr="00C13565">
        <w:rPr>
          <w:rFonts w:ascii="Times New Roman" w:hAnsi="Times New Roman" w:cs="Times New Roman"/>
          <w:sz w:val="24"/>
          <w:szCs w:val="24"/>
        </w:rPr>
        <w:t>within its existing reports or stand-alone reports, to examine whether the use of adjunct faculty has any effects on student progression</w:t>
      </w:r>
      <w:r>
        <w:rPr>
          <w:rFonts w:ascii="Times New Roman" w:hAnsi="Times New Roman" w:cs="Times New Roman"/>
          <w:sz w:val="24"/>
          <w:szCs w:val="24"/>
        </w:rPr>
        <w:t>,</w:t>
      </w:r>
      <w:r w:rsidRPr="00C13565">
        <w:rPr>
          <w:rFonts w:ascii="Times New Roman" w:hAnsi="Times New Roman" w:cs="Times New Roman"/>
          <w:sz w:val="24"/>
          <w:szCs w:val="24"/>
        </w:rPr>
        <w:t xml:space="preserve"> and to encourage explicit standard</w:t>
      </w:r>
      <w:r>
        <w:rPr>
          <w:rFonts w:ascii="Times New Roman" w:hAnsi="Times New Roman" w:cs="Times New Roman"/>
          <w:sz w:val="24"/>
          <w:szCs w:val="24"/>
        </w:rPr>
        <w:t>s</w:t>
      </w:r>
      <w:r w:rsidRPr="00C13565">
        <w:rPr>
          <w:rFonts w:ascii="Times New Roman" w:hAnsi="Times New Roman" w:cs="Times New Roman"/>
          <w:sz w:val="24"/>
          <w:szCs w:val="24"/>
        </w:rPr>
        <w:t xml:space="preserve"> for the </w:t>
      </w:r>
      <w:r w:rsidRPr="000E07B2">
        <w:rPr>
          <w:rFonts w:ascii="Times New Roman" w:hAnsi="Times New Roman" w:cs="Times New Roman"/>
          <w:sz w:val="24"/>
          <w:szCs w:val="24"/>
        </w:rPr>
        <w:t>strategic use of adjunct faculty.</w:t>
      </w:r>
    </w:p>
    <w:p w:rsidR="00F066B8" w:rsidRDefault="00F066B8" w:rsidP="00F066B8">
      <w:pPr>
        <w:rPr>
          <w:rFonts w:ascii="Times New Roman" w:hAnsi="Times New Roman" w:cs="Times New Roman"/>
          <w:sz w:val="24"/>
          <w:szCs w:val="24"/>
        </w:rPr>
      </w:pPr>
    </w:p>
    <w:p w:rsidR="00F066B8" w:rsidRPr="000E07B2" w:rsidRDefault="00F066B8" w:rsidP="00F066B8">
      <w:pPr>
        <w:rPr>
          <w:rFonts w:ascii="Times New Roman" w:hAnsi="Times New Roman" w:cs="Times New Roman"/>
          <w:sz w:val="24"/>
          <w:szCs w:val="24"/>
        </w:rPr>
      </w:pPr>
      <w:r w:rsidRPr="000E07B2">
        <w:rPr>
          <w:rFonts w:ascii="Times New Roman" w:hAnsi="Times New Roman" w:cs="Times New Roman"/>
          <w:b/>
          <w:sz w:val="24"/>
          <w:szCs w:val="24"/>
        </w:rPr>
        <w:t>Summary of findings:</w:t>
      </w:r>
      <w:r w:rsidRPr="000E07B2">
        <w:rPr>
          <w:rFonts w:ascii="Times New Roman" w:hAnsi="Times New Roman" w:cs="Times New Roman"/>
          <w:sz w:val="24"/>
          <w:szCs w:val="24"/>
        </w:rPr>
        <w:t xml:space="preserve"> </w:t>
      </w:r>
    </w:p>
    <w:p w:rsidR="00F066B8" w:rsidRPr="00F07F56" w:rsidRDefault="00F066B8" w:rsidP="00F066B8">
      <w:pPr>
        <w:ind w:firstLine="720"/>
        <w:rPr>
          <w:rFonts w:ascii="Times New Roman" w:hAnsi="Times New Roman" w:cs="Times New Roman"/>
          <w:color w:val="000000"/>
          <w:sz w:val="24"/>
          <w:szCs w:val="24"/>
        </w:rPr>
      </w:pPr>
      <w:r w:rsidRPr="000E07B2">
        <w:rPr>
          <w:rFonts w:ascii="Times New Roman" w:hAnsi="Times New Roman" w:cs="Times New Roman"/>
          <w:sz w:val="24"/>
          <w:szCs w:val="24"/>
        </w:rPr>
        <w:t xml:space="preserve">The composition of the higher education faculty in Maryland, as in the rest of the United States, has changed dramatically over the past several decades. </w:t>
      </w:r>
      <w:r>
        <w:rPr>
          <w:rFonts w:ascii="Times New Roman" w:hAnsi="Times New Roman" w:cs="Times New Roman"/>
          <w:sz w:val="24"/>
          <w:szCs w:val="24"/>
        </w:rPr>
        <w:t>I</w:t>
      </w:r>
      <w:r w:rsidRPr="000E07B2">
        <w:rPr>
          <w:rFonts w:ascii="Times New Roman" w:hAnsi="Times New Roman" w:cs="Times New Roman"/>
          <w:sz w:val="24"/>
          <w:szCs w:val="24"/>
        </w:rPr>
        <w:t xml:space="preserve">n 1970, only </w:t>
      </w:r>
      <w:r>
        <w:rPr>
          <w:rFonts w:ascii="Times New Roman" w:hAnsi="Times New Roman" w:cs="Times New Roman"/>
          <w:sz w:val="24"/>
          <w:szCs w:val="24"/>
        </w:rPr>
        <w:t xml:space="preserve">one out of five </w:t>
      </w:r>
      <w:r w:rsidRPr="000E07B2">
        <w:rPr>
          <w:rFonts w:ascii="Times New Roman" w:hAnsi="Times New Roman" w:cs="Times New Roman"/>
          <w:sz w:val="24"/>
          <w:szCs w:val="24"/>
        </w:rPr>
        <w:t>faculty</w:t>
      </w:r>
      <w:r>
        <w:rPr>
          <w:rFonts w:ascii="Times New Roman" w:hAnsi="Times New Roman" w:cs="Times New Roman"/>
          <w:sz w:val="24"/>
          <w:szCs w:val="24"/>
        </w:rPr>
        <w:t xml:space="preserve"> in colleges and universities in the United States </w:t>
      </w:r>
      <w:r w:rsidRPr="000E07B2">
        <w:rPr>
          <w:rFonts w:ascii="Times New Roman" w:hAnsi="Times New Roman" w:cs="Times New Roman"/>
          <w:sz w:val="24"/>
          <w:szCs w:val="24"/>
        </w:rPr>
        <w:t>were</w:t>
      </w:r>
      <w:r>
        <w:rPr>
          <w:rFonts w:ascii="Times New Roman" w:hAnsi="Times New Roman" w:cs="Times New Roman"/>
          <w:sz w:val="24"/>
          <w:szCs w:val="24"/>
        </w:rPr>
        <w:t xml:space="preserve"> </w:t>
      </w:r>
      <w:r w:rsidRPr="000E07B2">
        <w:rPr>
          <w:rFonts w:ascii="Times New Roman" w:hAnsi="Times New Roman" w:cs="Times New Roman"/>
          <w:sz w:val="24"/>
          <w:szCs w:val="24"/>
        </w:rPr>
        <w:t>adjunct</w:t>
      </w:r>
      <w:r>
        <w:rPr>
          <w:rFonts w:ascii="Times New Roman" w:hAnsi="Times New Roman" w:cs="Times New Roman"/>
          <w:sz w:val="24"/>
          <w:szCs w:val="24"/>
        </w:rPr>
        <w:t xml:space="preserve"> professors </w:t>
      </w:r>
      <w:r w:rsidRPr="00702181">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0E07B2">
        <w:rPr>
          <w:rFonts w:ascii="Times New Roman" w:hAnsi="Times New Roman" w:cs="Times New Roman"/>
          <w:sz w:val="24"/>
          <w:szCs w:val="24"/>
        </w:rPr>
        <w:t xml:space="preserve"> </w:t>
      </w:r>
      <w:r>
        <w:rPr>
          <w:rFonts w:ascii="Times New Roman" w:hAnsi="Times New Roman" w:cs="Times New Roman"/>
          <w:sz w:val="24"/>
          <w:szCs w:val="24"/>
        </w:rPr>
        <w:t>By 2013, that number had risen to more than half (</w:t>
      </w:r>
      <w:r w:rsidRPr="000E07B2">
        <w:rPr>
          <w:rFonts w:ascii="Times New Roman" w:hAnsi="Times New Roman" w:cs="Times New Roman"/>
          <w:color w:val="000000"/>
          <w:sz w:val="24"/>
          <w:szCs w:val="24"/>
        </w:rPr>
        <w:t>51%</w:t>
      </w:r>
      <w:r>
        <w:rPr>
          <w:rFonts w:ascii="Times New Roman" w:hAnsi="Times New Roman" w:cs="Times New Roman"/>
          <w:color w:val="000000"/>
          <w:sz w:val="24"/>
          <w:szCs w:val="24"/>
        </w:rPr>
        <w:t xml:space="preserve">), while the percentage of </w:t>
      </w:r>
      <w:r w:rsidRPr="000E07B2">
        <w:rPr>
          <w:rFonts w:ascii="Times New Roman" w:hAnsi="Times New Roman" w:cs="Times New Roman"/>
          <w:color w:val="000000"/>
          <w:sz w:val="24"/>
          <w:szCs w:val="24"/>
        </w:rPr>
        <w:t>full-time tenured or tenure-track</w:t>
      </w:r>
      <w:r>
        <w:rPr>
          <w:rFonts w:ascii="Times New Roman" w:hAnsi="Times New Roman" w:cs="Times New Roman"/>
          <w:color w:val="000000"/>
          <w:sz w:val="24"/>
          <w:szCs w:val="24"/>
        </w:rPr>
        <w:t xml:space="preserve"> faculty dropped to </w:t>
      </w:r>
      <w:r w:rsidRPr="000E07B2">
        <w:rPr>
          <w:rFonts w:ascii="Times New Roman" w:hAnsi="Times New Roman" w:cs="Times New Roman"/>
          <w:sz w:val="24"/>
          <w:szCs w:val="24"/>
        </w:rPr>
        <w:t>20%</w:t>
      </w:r>
      <w:r>
        <w:rPr>
          <w:rFonts w:ascii="Times New Roman" w:hAnsi="Times New Roman" w:cs="Times New Roman"/>
          <w:color w:val="000000"/>
          <w:sz w:val="24"/>
          <w:szCs w:val="24"/>
        </w:rPr>
        <w:t xml:space="preserve"> </w:t>
      </w:r>
      <w:r w:rsidRPr="007D647A">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In </w:t>
      </w:r>
      <w:r w:rsidRPr="000E07B2">
        <w:rPr>
          <w:rFonts w:ascii="Times New Roman" w:hAnsi="Times New Roman" w:cs="Times New Roman"/>
          <w:color w:val="000000"/>
          <w:sz w:val="24"/>
          <w:szCs w:val="24"/>
        </w:rPr>
        <w:t>Maryland, the percentage of adjuncts is even higher: the 201</w:t>
      </w:r>
      <w:r>
        <w:rPr>
          <w:rFonts w:ascii="Times New Roman" w:hAnsi="Times New Roman" w:cs="Times New Roman"/>
          <w:color w:val="000000"/>
          <w:sz w:val="24"/>
          <w:szCs w:val="24"/>
        </w:rPr>
        <w:t xml:space="preserve">3 </w:t>
      </w:r>
      <w:r w:rsidRPr="00F07F56">
        <w:rPr>
          <w:rFonts w:ascii="Times New Roman" w:hAnsi="Times New Roman" w:cs="Times New Roman"/>
          <w:color w:val="000000"/>
          <w:sz w:val="24"/>
          <w:szCs w:val="24"/>
        </w:rPr>
        <w:t>adjuncts comprise</w:t>
      </w:r>
      <w:r>
        <w:rPr>
          <w:rFonts w:ascii="Times New Roman" w:hAnsi="Times New Roman" w:cs="Times New Roman"/>
          <w:color w:val="000000"/>
          <w:sz w:val="24"/>
          <w:szCs w:val="24"/>
        </w:rPr>
        <w:t>d</w:t>
      </w:r>
      <w:r w:rsidRPr="00F07F56">
        <w:rPr>
          <w:rFonts w:ascii="Times New Roman" w:hAnsi="Times New Roman" w:cs="Times New Roman"/>
          <w:color w:val="000000"/>
          <w:sz w:val="24"/>
          <w:szCs w:val="24"/>
        </w:rPr>
        <w:t xml:space="preserve"> </w:t>
      </w:r>
      <w:r w:rsidRPr="00F07F56">
        <w:rPr>
          <w:rFonts w:ascii="Times New Roman" w:hAnsi="Times New Roman" w:cs="Times New Roman"/>
          <w:bCs/>
          <w:sz w:val="24"/>
          <w:szCs w:val="24"/>
        </w:rPr>
        <w:t xml:space="preserve">59% of the faculty at </w:t>
      </w:r>
      <w:r w:rsidRPr="00F07F56">
        <w:rPr>
          <w:rFonts w:ascii="Times New Roman" w:hAnsi="Times New Roman" w:cs="Times New Roman"/>
          <w:bCs/>
          <w:color w:val="272525"/>
          <w:sz w:val="24"/>
          <w:szCs w:val="24"/>
        </w:rPr>
        <w:t>four-year public institutions and community college</w:t>
      </w:r>
      <w:r>
        <w:rPr>
          <w:rFonts w:ascii="Times New Roman" w:hAnsi="Times New Roman" w:cs="Times New Roman"/>
          <w:bCs/>
          <w:color w:val="272525"/>
          <w:sz w:val="24"/>
          <w:szCs w:val="24"/>
        </w:rPr>
        <w:t>s</w:t>
      </w:r>
      <w:r>
        <w:rPr>
          <w:rFonts w:ascii="Times New Roman" w:hAnsi="Times New Roman" w:cs="Times New Roman"/>
          <w:bCs/>
          <w:color w:val="272525"/>
          <w:sz w:val="24"/>
          <w:szCs w:val="24"/>
          <w:vertAlign w:val="superscript"/>
        </w:rPr>
        <w:t>3</w:t>
      </w:r>
      <w:r>
        <w:rPr>
          <w:rFonts w:ascii="Times New Roman" w:hAnsi="Times New Roman" w:cs="Times New Roman"/>
          <w:bCs/>
          <w:color w:val="272525"/>
          <w:sz w:val="24"/>
          <w:szCs w:val="24"/>
        </w:rPr>
        <w:t xml:space="preserve"> (for additional details, see Appendix). </w:t>
      </w:r>
    </w:p>
    <w:p w:rsidR="00F066B8" w:rsidRPr="00691364" w:rsidRDefault="00F066B8" w:rsidP="00F066B8">
      <w:pPr>
        <w:widowControl w:val="0"/>
        <w:autoSpaceDE w:val="0"/>
        <w:autoSpaceDN w:val="0"/>
        <w:adjustRightInd w:val="0"/>
        <w:ind w:firstLine="720"/>
        <w:rPr>
          <w:rFonts w:ascii="Times New Roman" w:hAnsi="Times New Roman" w:cs="Times New Roman"/>
          <w:i/>
          <w:iCs/>
          <w:sz w:val="24"/>
          <w:szCs w:val="24"/>
        </w:rPr>
      </w:pPr>
      <w:r w:rsidRPr="00F07F56">
        <w:rPr>
          <w:rFonts w:ascii="Times New Roman" w:hAnsi="Times New Roman" w:cs="Times New Roman"/>
          <w:bCs/>
          <w:color w:val="272525"/>
          <w:sz w:val="24"/>
          <w:szCs w:val="24"/>
        </w:rPr>
        <w:t xml:space="preserve">Our </w:t>
      </w:r>
      <w:r>
        <w:rPr>
          <w:rFonts w:ascii="Times New Roman" w:hAnsi="Times New Roman" w:cs="Times New Roman"/>
          <w:bCs/>
          <w:color w:val="272525"/>
          <w:sz w:val="24"/>
          <w:szCs w:val="24"/>
        </w:rPr>
        <w:t>review</w:t>
      </w:r>
      <w:r w:rsidRPr="00F07F56">
        <w:rPr>
          <w:rFonts w:ascii="Times New Roman" w:hAnsi="Times New Roman" w:cs="Times New Roman"/>
          <w:bCs/>
          <w:color w:val="272525"/>
          <w:sz w:val="24"/>
          <w:szCs w:val="24"/>
        </w:rPr>
        <w:t xml:space="preserve"> of research </w:t>
      </w:r>
      <w:r>
        <w:rPr>
          <w:rFonts w:ascii="Times New Roman" w:hAnsi="Times New Roman" w:cs="Times New Roman"/>
          <w:bCs/>
          <w:color w:val="272525"/>
          <w:sz w:val="24"/>
          <w:szCs w:val="24"/>
        </w:rPr>
        <w:t>on</w:t>
      </w:r>
      <w:r w:rsidRPr="00F07F56">
        <w:rPr>
          <w:rFonts w:ascii="Times New Roman" w:hAnsi="Times New Roman" w:cs="Times New Roman"/>
          <w:bCs/>
          <w:color w:val="272525"/>
          <w:sz w:val="24"/>
          <w:szCs w:val="24"/>
        </w:rPr>
        <w:t xml:space="preserve"> the </w:t>
      </w:r>
      <w:r w:rsidRPr="00F07F56">
        <w:rPr>
          <w:rFonts w:ascii="Times New Roman" w:hAnsi="Times New Roman" w:cs="Times New Roman"/>
          <w:sz w:val="24"/>
          <w:szCs w:val="24"/>
        </w:rPr>
        <w:t xml:space="preserve">effects </w:t>
      </w:r>
      <w:r>
        <w:rPr>
          <w:rFonts w:ascii="Times New Roman" w:hAnsi="Times New Roman" w:cs="Times New Roman"/>
          <w:sz w:val="24"/>
          <w:szCs w:val="24"/>
        </w:rPr>
        <w:t xml:space="preserve">of adjunct faculty </w:t>
      </w:r>
      <w:r w:rsidRPr="00F07F56">
        <w:rPr>
          <w:rFonts w:ascii="Times New Roman" w:hAnsi="Times New Roman" w:cs="Times New Roman"/>
          <w:sz w:val="24"/>
          <w:szCs w:val="24"/>
        </w:rPr>
        <w:t xml:space="preserve">on student progression has </w:t>
      </w:r>
      <w:r>
        <w:rPr>
          <w:rFonts w:ascii="Times New Roman" w:hAnsi="Times New Roman" w:cs="Times New Roman"/>
          <w:sz w:val="24"/>
          <w:szCs w:val="24"/>
        </w:rPr>
        <w:t xml:space="preserve">not clearly indicated </w:t>
      </w:r>
      <w:r w:rsidRPr="00F07F56">
        <w:rPr>
          <w:rFonts w:ascii="Times New Roman" w:hAnsi="Times New Roman" w:cs="Times New Roman"/>
          <w:sz w:val="24"/>
          <w:szCs w:val="24"/>
        </w:rPr>
        <w:t xml:space="preserve">whether </w:t>
      </w:r>
      <w:r>
        <w:rPr>
          <w:rFonts w:ascii="Times New Roman" w:hAnsi="Times New Roman" w:cs="Times New Roman"/>
          <w:sz w:val="24"/>
          <w:szCs w:val="24"/>
        </w:rPr>
        <w:t xml:space="preserve">or how </w:t>
      </w:r>
      <w:r w:rsidRPr="00F07F56">
        <w:rPr>
          <w:rFonts w:ascii="Times New Roman" w:hAnsi="Times New Roman" w:cs="Times New Roman"/>
          <w:sz w:val="24"/>
          <w:szCs w:val="24"/>
        </w:rPr>
        <w:t xml:space="preserve">the use of adjunct faculty </w:t>
      </w:r>
      <w:r w:rsidRPr="000135B3">
        <w:rPr>
          <w:rFonts w:ascii="Times New Roman" w:hAnsi="Times New Roman" w:cs="Times New Roman"/>
          <w:i/>
          <w:sz w:val="24"/>
          <w:szCs w:val="24"/>
        </w:rPr>
        <w:t>per se</w:t>
      </w:r>
      <w:r>
        <w:rPr>
          <w:rFonts w:ascii="Times New Roman" w:hAnsi="Times New Roman" w:cs="Times New Roman"/>
          <w:sz w:val="24"/>
          <w:szCs w:val="24"/>
        </w:rPr>
        <w:t xml:space="preserve"> </w:t>
      </w:r>
      <w:r w:rsidRPr="00F07F56">
        <w:rPr>
          <w:rFonts w:ascii="Times New Roman" w:hAnsi="Times New Roman" w:cs="Times New Roman"/>
          <w:sz w:val="24"/>
          <w:szCs w:val="24"/>
        </w:rPr>
        <w:t>influences the performance or retention of students. The results of</w:t>
      </w:r>
      <w:r>
        <w:rPr>
          <w:rFonts w:ascii="Times New Roman" w:hAnsi="Times New Roman" w:cs="Times New Roman"/>
          <w:sz w:val="24"/>
          <w:szCs w:val="24"/>
        </w:rPr>
        <w:t xml:space="preserve"> </w:t>
      </w:r>
      <w:r w:rsidRPr="00F07F56">
        <w:rPr>
          <w:rFonts w:ascii="Times New Roman" w:hAnsi="Times New Roman" w:cs="Times New Roman"/>
          <w:sz w:val="24"/>
          <w:szCs w:val="24"/>
        </w:rPr>
        <w:t xml:space="preserve">the studies </w:t>
      </w:r>
      <w:r>
        <w:rPr>
          <w:rFonts w:ascii="Times New Roman" w:hAnsi="Times New Roman" w:cs="Times New Roman"/>
          <w:sz w:val="24"/>
          <w:szCs w:val="24"/>
        </w:rPr>
        <w:t xml:space="preserve">we examined </w:t>
      </w:r>
      <w:r w:rsidRPr="00F07F56">
        <w:rPr>
          <w:rFonts w:ascii="Times New Roman" w:hAnsi="Times New Roman" w:cs="Times New Roman"/>
          <w:sz w:val="24"/>
          <w:szCs w:val="24"/>
        </w:rPr>
        <w:t xml:space="preserve">were conflicting, which likely reflects the fact that </w:t>
      </w:r>
      <w:r>
        <w:rPr>
          <w:rFonts w:ascii="Times New Roman" w:hAnsi="Times New Roman" w:cs="Times New Roman"/>
          <w:sz w:val="24"/>
          <w:szCs w:val="24"/>
        </w:rPr>
        <w:t xml:space="preserve">the methodologies in many of </w:t>
      </w:r>
      <w:r w:rsidRPr="00691364">
        <w:rPr>
          <w:rFonts w:ascii="Times New Roman" w:hAnsi="Times New Roman" w:cs="Times New Roman"/>
          <w:sz w:val="24"/>
          <w:szCs w:val="24"/>
        </w:rPr>
        <w:t>the studies we examined were questionable. Many made conclusions based on studies that were performed with small samples sizes, were performed in a very limited time frame, and/or only examined the one type of student</w:t>
      </w:r>
      <w:r>
        <w:rPr>
          <w:rFonts w:ascii="Times New Roman" w:hAnsi="Times New Roman" w:cs="Times New Roman"/>
          <w:sz w:val="24"/>
          <w:szCs w:val="24"/>
        </w:rPr>
        <w:t xml:space="preserve"> </w:t>
      </w:r>
      <w:r w:rsidRPr="00086BBF">
        <w:rPr>
          <w:rFonts w:ascii="Times New Roman" w:hAnsi="Times New Roman" w:cs="Times New Roman"/>
          <w:sz w:val="24"/>
          <w:szCs w:val="24"/>
          <w:vertAlign w:val="superscript"/>
        </w:rPr>
        <w:t>4-7</w:t>
      </w:r>
      <w:r w:rsidRPr="00691364">
        <w:rPr>
          <w:rFonts w:ascii="Times New Roman" w:hAnsi="Times New Roman" w:cs="Times New Roman"/>
          <w:sz w:val="24"/>
          <w:szCs w:val="24"/>
        </w:rPr>
        <w:t>. One recent, comprehensive study by MHEC examining the impact of adjunct faculty on graduation rates at historically black institutions concluded that the results of that study “</w:t>
      </w:r>
      <w:r w:rsidRPr="00691364">
        <w:rPr>
          <w:rFonts w:ascii="Times New Roman" w:hAnsi="Times New Roman" w:cs="Times New Roman"/>
          <w:iCs/>
          <w:sz w:val="24"/>
          <w:szCs w:val="24"/>
        </w:rPr>
        <w:t>did not indicate that increased exposure to adjunct instruction had any influence on student persistence”</w:t>
      </w:r>
      <w:r>
        <w:rPr>
          <w:rFonts w:ascii="Times New Roman" w:hAnsi="Times New Roman" w:cs="Times New Roman"/>
          <w:iCs/>
          <w:sz w:val="24"/>
          <w:szCs w:val="24"/>
          <w:vertAlign w:val="superscript"/>
        </w:rPr>
        <w:t>8</w:t>
      </w:r>
      <w:r>
        <w:rPr>
          <w:rFonts w:ascii="Times New Roman" w:hAnsi="Times New Roman" w:cs="Times New Roman"/>
          <w:iCs/>
          <w:sz w:val="24"/>
          <w:szCs w:val="24"/>
        </w:rPr>
        <w:t>.</w:t>
      </w:r>
      <w:r w:rsidRPr="00691364">
        <w:rPr>
          <w:rFonts w:ascii="Times New Roman" w:hAnsi="Times New Roman" w:cs="Times New Roman"/>
          <w:i/>
          <w:iCs/>
          <w:sz w:val="24"/>
          <w:szCs w:val="24"/>
        </w:rPr>
        <w:t xml:space="preserve"> </w:t>
      </w:r>
    </w:p>
    <w:p w:rsidR="00F066B8" w:rsidRDefault="00F066B8" w:rsidP="00F066B8">
      <w:pPr>
        <w:widowControl w:val="0"/>
        <w:autoSpaceDE w:val="0"/>
        <w:autoSpaceDN w:val="0"/>
        <w:adjustRightInd w:val="0"/>
        <w:ind w:firstLine="720"/>
        <w:rPr>
          <w:rFonts w:ascii="TimesNewRomanPSMT" w:eastAsiaTheme="minorEastAsia" w:hAnsi="TimesNewRomanPSMT" w:cs="TimesNewRomanPSMT"/>
          <w:sz w:val="24"/>
          <w:szCs w:val="24"/>
          <w:lang w:eastAsia="ja-JP"/>
        </w:rPr>
      </w:pPr>
      <w:r w:rsidRPr="00691364">
        <w:rPr>
          <w:rFonts w:ascii="Times New Roman" w:hAnsi="Times New Roman" w:cs="Times New Roman"/>
          <w:sz w:val="24"/>
          <w:szCs w:val="24"/>
        </w:rPr>
        <w:t xml:space="preserve">What is clear, however, is that adjunct professors </w:t>
      </w:r>
      <w:r>
        <w:rPr>
          <w:rFonts w:ascii="Times New Roman" w:hAnsi="Times New Roman" w:cs="Times New Roman"/>
          <w:sz w:val="24"/>
          <w:szCs w:val="24"/>
        </w:rPr>
        <w:t>commonly</w:t>
      </w:r>
      <w:r w:rsidRPr="00691364">
        <w:rPr>
          <w:rFonts w:ascii="Times New Roman" w:hAnsi="Times New Roman" w:cs="Times New Roman"/>
          <w:sz w:val="24"/>
          <w:szCs w:val="24"/>
        </w:rPr>
        <w:t xml:space="preserve"> lack the </w:t>
      </w:r>
      <w:r w:rsidRPr="00691364">
        <w:rPr>
          <w:rFonts w:ascii="Times New Roman" w:hAnsi="Times New Roman" w:cs="Times New Roman"/>
          <w:color w:val="000000"/>
          <w:sz w:val="24"/>
          <w:szCs w:val="24"/>
        </w:rPr>
        <w:t>profes</w:t>
      </w:r>
      <w:r w:rsidRPr="00691364">
        <w:rPr>
          <w:rFonts w:ascii="Times New Roman" w:hAnsi="Times New Roman" w:cs="Times New Roman"/>
          <w:color w:val="000000"/>
          <w:sz w:val="24"/>
          <w:szCs w:val="24"/>
        </w:rPr>
        <w:softHyphen/>
        <w:t xml:space="preserve">sional working conditions necessary to provide quality instruction to their students. </w:t>
      </w:r>
      <w:r w:rsidRPr="00691364">
        <w:rPr>
          <w:rFonts w:ascii="Times New Roman" w:hAnsi="Times New Roman" w:cs="Times New Roman"/>
          <w:sz w:val="24"/>
          <w:szCs w:val="24"/>
        </w:rPr>
        <w:t>In a recent survey 89% of adjuncts reported that they were provided with “no professional</w:t>
      </w:r>
      <w:r>
        <w:rPr>
          <w:rFonts w:ascii="TimesNewRomanPSMT" w:hAnsi="TimesNewRomanPSMT" w:cs="TimesNewRomanPSMT"/>
          <w:sz w:val="24"/>
          <w:szCs w:val="24"/>
        </w:rPr>
        <w:t xml:space="preserve"> support” </w:t>
      </w:r>
      <w:r>
        <w:rPr>
          <w:rFonts w:ascii="TimesNewRomanPSMT" w:hAnsi="TimesNewRomanPSMT" w:cs="TimesNewRomanPSMT"/>
          <w:sz w:val="24"/>
          <w:szCs w:val="24"/>
          <w:vertAlign w:val="superscript"/>
        </w:rPr>
        <w:t>9</w:t>
      </w:r>
      <w:r>
        <w:rPr>
          <w:rFonts w:ascii="TimesNewRomanPSMT" w:hAnsi="TimesNewRomanPSMT" w:cs="TimesNewRomanPSMT"/>
          <w:sz w:val="24"/>
          <w:szCs w:val="24"/>
        </w:rPr>
        <w:t xml:space="preserve">. Adjuncts often lack access to offices where they can talk to their students, copies of required textbooks, administrative staff support, and/or </w:t>
      </w:r>
      <w:r>
        <w:rPr>
          <w:rFonts w:ascii="Times New Roman" w:eastAsiaTheme="minorEastAsia" w:hAnsi="Times New Roman" w:cs="Times New Roman"/>
          <w:sz w:val="24"/>
          <w:szCs w:val="24"/>
          <w:lang w:eastAsia="ja-JP"/>
        </w:rPr>
        <w:t>a</w:t>
      </w:r>
      <w:r w:rsidRPr="00D45DD9">
        <w:rPr>
          <w:rFonts w:ascii="Times New Roman" w:eastAsiaTheme="minorEastAsia" w:hAnsi="Times New Roman" w:cs="Times New Roman"/>
          <w:sz w:val="24"/>
          <w:szCs w:val="24"/>
          <w:lang w:eastAsia="ja-JP"/>
        </w:rPr>
        <w:t>ccess to professional development courses provided to other faculty</w:t>
      </w:r>
      <w:r>
        <w:rPr>
          <w:rFonts w:ascii="TimesNewRomanPSMT" w:eastAsiaTheme="minorEastAsia" w:hAnsi="TimesNewRomanPSMT" w:cs="TimesNewRomanPSMT"/>
          <w:sz w:val="24"/>
          <w:szCs w:val="24"/>
          <w:vertAlign w:val="superscript"/>
          <w:lang w:eastAsia="ja-JP"/>
        </w:rPr>
        <w:t>9</w:t>
      </w:r>
      <w:r w:rsidRPr="00916E76">
        <w:rPr>
          <w:rFonts w:ascii="TimesNewRomanPSMT" w:eastAsiaTheme="minorEastAsia" w:hAnsi="TimesNewRomanPSMT" w:cs="TimesNewRomanPSMT"/>
          <w:sz w:val="24"/>
          <w:szCs w:val="24"/>
          <w:lang w:eastAsia="ja-JP"/>
        </w:rPr>
        <w:t>.</w:t>
      </w:r>
      <w:r>
        <w:rPr>
          <w:rFonts w:ascii="TimesNewRomanPSMT" w:eastAsiaTheme="minorEastAsia" w:hAnsi="TimesNewRomanPSMT" w:cs="TimesNewRomanPSMT"/>
          <w:sz w:val="24"/>
          <w:szCs w:val="24"/>
          <w:lang w:eastAsia="ja-JP"/>
        </w:rPr>
        <w:t xml:space="preserve"> </w:t>
      </w:r>
    </w:p>
    <w:p w:rsidR="00F066B8" w:rsidRDefault="00F066B8" w:rsidP="00F066B8">
      <w:pPr>
        <w:widowControl w:val="0"/>
        <w:autoSpaceDE w:val="0"/>
        <w:autoSpaceDN w:val="0"/>
        <w:adjustRightInd w:val="0"/>
        <w:ind w:firstLine="720"/>
        <w:rPr>
          <w:rFonts w:ascii="Times New Roman" w:hAnsi="Times New Roman" w:cs="Times New Roman"/>
          <w:sz w:val="24"/>
          <w:szCs w:val="24"/>
        </w:rPr>
      </w:pPr>
      <w:r>
        <w:rPr>
          <w:rFonts w:ascii="TimesNewRomanPSMT" w:eastAsiaTheme="minorEastAsia" w:hAnsi="TimesNewRomanPSMT" w:cs="TimesNewRomanPSMT"/>
          <w:sz w:val="24"/>
          <w:szCs w:val="24"/>
          <w:lang w:eastAsia="ja-JP"/>
        </w:rPr>
        <w:t xml:space="preserve">In addition, adjuncts frequently do not feel integrated into the institutions where they teach </w:t>
      </w:r>
      <w:r w:rsidRPr="002155DA">
        <w:rPr>
          <w:rFonts w:ascii="TimesNewRomanPSMT" w:eastAsiaTheme="minorEastAsia" w:hAnsi="TimesNewRomanPSMT" w:cs="TimesNewRomanPSMT"/>
          <w:sz w:val="24"/>
          <w:szCs w:val="24"/>
          <w:vertAlign w:val="superscript"/>
          <w:lang w:eastAsia="ja-JP"/>
        </w:rPr>
        <w:t>10.</w:t>
      </w:r>
      <w:r>
        <w:rPr>
          <w:rFonts w:ascii="TimesNewRomanPSMT" w:eastAsiaTheme="minorEastAsia" w:hAnsi="TimesNewRomanPSMT" w:cs="TimesNewRomanPSMT"/>
          <w:sz w:val="24"/>
          <w:szCs w:val="24"/>
          <w:lang w:eastAsia="ja-JP"/>
        </w:rPr>
        <w:t xml:space="preserve"> </w:t>
      </w:r>
      <w:r>
        <w:rPr>
          <w:rFonts w:ascii="Times New Roman" w:hAnsi="Times New Roman" w:cs="Times New Roman"/>
          <w:sz w:val="24"/>
          <w:szCs w:val="24"/>
        </w:rPr>
        <w:t xml:space="preserve">They often are not provided with </w:t>
      </w:r>
      <w:r w:rsidRPr="00CD314C">
        <w:rPr>
          <w:rFonts w:ascii="Times New Roman" w:hAnsi="Times New Roman" w:cs="Times New Roman"/>
          <w:sz w:val="24"/>
          <w:szCs w:val="24"/>
        </w:rPr>
        <w:t>orientation</w:t>
      </w:r>
      <w:r>
        <w:rPr>
          <w:rFonts w:ascii="Times New Roman" w:hAnsi="Times New Roman" w:cs="Times New Roman"/>
          <w:sz w:val="24"/>
          <w:szCs w:val="24"/>
        </w:rPr>
        <w:t xml:space="preserve"> to the school and/or </w:t>
      </w:r>
      <w:r w:rsidRPr="00CD314C">
        <w:rPr>
          <w:rFonts w:ascii="Times New Roman" w:hAnsi="Times New Roman" w:cs="Times New Roman"/>
          <w:sz w:val="24"/>
          <w:szCs w:val="24"/>
        </w:rPr>
        <w:t>department</w:t>
      </w:r>
      <w:r>
        <w:rPr>
          <w:rFonts w:ascii="Times New Roman" w:hAnsi="Times New Roman" w:cs="Times New Roman"/>
          <w:sz w:val="24"/>
          <w:szCs w:val="24"/>
        </w:rPr>
        <w:t>, are not provided with feedback or support from members of their department regarding their teaching, are not given</w:t>
      </w:r>
      <w:r w:rsidRPr="00D45DD9">
        <w:rPr>
          <w:rFonts w:ascii="Times New Roman" w:eastAsiaTheme="minorEastAsia" w:hAnsi="Times New Roman" w:cs="Times New Roman"/>
          <w:sz w:val="24"/>
          <w:szCs w:val="24"/>
          <w:lang w:eastAsia="ja-JP"/>
        </w:rPr>
        <w:t xml:space="preserve"> opportunities to participate</w:t>
      </w:r>
      <w:r w:rsidRPr="0015171E">
        <w:rPr>
          <w:rFonts w:ascii="TimesNewRomanPSMT" w:eastAsiaTheme="minorEastAsia" w:hAnsi="TimesNewRomanPSMT" w:cs="TimesNewRomanPSMT"/>
          <w:sz w:val="24"/>
          <w:szCs w:val="24"/>
          <w:lang w:eastAsia="ja-JP"/>
        </w:rPr>
        <w:t xml:space="preserve"> in departmental mee</w:t>
      </w:r>
      <w:r w:rsidRPr="00916E76">
        <w:rPr>
          <w:rFonts w:ascii="TimesNewRomanPSMT" w:eastAsiaTheme="minorEastAsia" w:hAnsi="TimesNewRomanPSMT" w:cs="TimesNewRomanPSMT"/>
          <w:sz w:val="24"/>
          <w:szCs w:val="24"/>
          <w:lang w:eastAsia="ja-JP"/>
        </w:rPr>
        <w:t>tings with their colleagues</w:t>
      </w:r>
      <w:r>
        <w:rPr>
          <w:rFonts w:ascii="TimesNewRomanPSMT" w:eastAsiaTheme="minorEastAsia" w:hAnsi="TimesNewRomanPSMT" w:cs="TimesNewRomanPSMT"/>
          <w:sz w:val="24"/>
          <w:szCs w:val="24"/>
          <w:lang w:eastAsia="ja-JP"/>
        </w:rPr>
        <w:t>,</w:t>
      </w:r>
      <w:r w:rsidRPr="00916E76">
        <w:rPr>
          <w:rFonts w:ascii="TimesNewRomanPSMT" w:eastAsiaTheme="minorEastAsia" w:hAnsi="TimesNewRomanPSMT" w:cs="TimesNewRomanPSMT"/>
          <w:sz w:val="24"/>
          <w:szCs w:val="24"/>
          <w:lang w:eastAsia="ja-JP"/>
        </w:rPr>
        <w:t xml:space="preserve"> </w:t>
      </w:r>
      <w:r>
        <w:rPr>
          <w:rFonts w:ascii="Times New Roman" w:hAnsi="Times New Roman" w:cs="Times New Roman"/>
          <w:sz w:val="24"/>
          <w:szCs w:val="24"/>
        </w:rPr>
        <w:t xml:space="preserve">and are not trained to use the learning managements systems (LMS) critical for interacting effectively with students. </w:t>
      </w:r>
    </w:p>
    <w:p w:rsidR="00F066B8" w:rsidRDefault="00F066B8" w:rsidP="00F066B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Moreover, adjuncts have little job security and typically are poorly compensated for their expertise and their time. </w:t>
      </w:r>
      <w:r w:rsidRPr="00B563BB">
        <w:rPr>
          <w:rFonts w:ascii="Times New Roman" w:hAnsi="Times New Roman" w:cs="Times New Roman"/>
          <w:sz w:val="24"/>
          <w:szCs w:val="24"/>
        </w:rPr>
        <w:t xml:space="preserve">Adjunct faculty contracts in Maryland are particularly short, usually </w:t>
      </w:r>
      <w:r>
        <w:rPr>
          <w:rFonts w:ascii="Times New Roman" w:hAnsi="Times New Roman" w:cs="Times New Roman"/>
          <w:sz w:val="24"/>
          <w:szCs w:val="24"/>
        </w:rPr>
        <w:t>for a single</w:t>
      </w:r>
      <w:r w:rsidRPr="00B563BB">
        <w:rPr>
          <w:rFonts w:ascii="Times New Roman" w:hAnsi="Times New Roman" w:cs="Times New Roman"/>
          <w:sz w:val="24"/>
          <w:szCs w:val="24"/>
        </w:rPr>
        <w:t xml:space="preserve"> course or semester</w:t>
      </w:r>
      <w:r>
        <w:rPr>
          <w:rFonts w:ascii="Times New Roman" w:hAnsi="Times New Roman" w:cs="Times New Roman"/>
          <w:sz w:val="24"/>
          <w:szCs w:val="24"/>
        </w:rPr>
        <w:t>. A</w:t>
      </w:r>
      <w:r w:rsidRPr="00B82FD5">
        <w:rPr>
          <w:rFonts w:ascii="Times New Roman" w:hAnsi="Times New Roman" w:cs="Times New Roman"/>
          <w:sz w:val="24"/>
          <w:szCs w:val="24"/>
        </w:rPr>
        <w:t xml:space="preserve">djunct </w:t>
      </w:r>
      <w:proofErr w:type="gramStart"/>
      <w:r w:rsidRPr="00B82FD5">
        <w:rPr>
          <w:rFonts w:ascii="Times New Roman" w:hAnsi="Times New Roman" w:cs="Times New Roman"/>
          <w:sz w:val="24"/>
          <w:szCs w:val="24"/>
        </w:rPr>
        <w:t>faculty</w:t>
      </w:r>
      <w:r>
        <w:rPr>
          <w:rFonts w:ascii="Times New Roman" w:hAnsi="Times New Roman" w:cs="Times New Roman"/>
          <w:sz w:val="24"/>
          <w:szCs w:val="24"/>
        </w:rPr>
        <w:t xml:space="preserve"> are</w:t>
      </w:r>
      <w:proofErr w:type="gramEnd"/>
      <w:r>
        <w:rPr>
          <w:rFonts w:ascii="Times New Roman" w:hAnsi="Times New Roman" w:cs="Times New Roman"/>
          <w:sz w:val="24"/>
          <w:szCs w:val="24"/>
        </w:rPr>
        <w:t xml:space="preserve"> often hired </w:t>
      </w:r>
      <w:r w:rsidRPr="00B82FD5">
        <w:rPr>
          <w:rFonts w:ascii="Times New Roman" w:hAnsi="Times New Roman" w:cs="Times New Roman"/>
          <w:sz w:val="24"/>
          <w:szCs w:val="24"/>
        </w:rPr>
        <w:t xml:space="preserve">just </w:t>
      </w:r>
      <w:r>
        <w:rPr>
          <w:rFonts w:ascii="Times New Roman" w:hAnsi="Times New Roman" w:cs="Times New Roman"/>
          <w:sz w:val="24"/>
          <w:szCs w:val="24"/>
        </w:rPr>
        <w:t xml:space="preserve">prior to </w:t>
      </w:r>
      <w:r>
        <w:rPr>
          <w:rFonts w:ascii="Times New Roman" w:hAnsi="Times New Roman" w:cs="Times New Roman"/>
          <w:sz w:val="24"/>
          <w:szCs w:val="24"/>
        </w:rPr>
        <w:lastRenderedPageBreak/>
        <w:t xml:space="preserve">the start of a semester, which </w:t>
      </w:r>
      <w:r w:rsidRPr="00B82FD5">
        <w:rPr>
          <w:rFonts w:ascii="Times New Roman" w:hAnsi="Times New Roman" w:cs="Times New Roman"/>
          <w:sz w:val="24"/>
          <w:szCs w:val="24"/>
        </w:rPr>
        <w:t xml:space="preserve">does not allow sufficient time </w:t>
      </w:r>
      <w:r>
        <w:rPr>
          <w:rFonts w:ascii="Times New Roman" w:hAnsi="Times New Roman" w:cs="Times New Roman"/>
          <w:sz w:val="24"/>
          <w:szCs w:val="24"/>
        </w:rPr>
        <w:t>to adequately prepare the</w:t>
      </w:r>
      <w:r w:rsidRPr="00B82FD5">
        <w:rPr>
          <w:rFonts w:ascii="Times New Roman" w:hAnsi="Times New Roman" w:cs="Times New Roman"/>
          <w:sz w:val="24"/>
          <w:szCs w:val="24"/>
        </w:rPr>
        <w:t xml:space="preserve"> course</w:t>
      </w:r>
      <w:r w:rsidRPr="00B563BB">
        <w:rPr>
          <w:rFonts w:ascii="Times New Roman" w:hAnsi="Times New Roman" w:cs="Times New Roman"/>
          <w:sz w:val="24"/>
          <w:szCs w:val="24"/>
        </w:rPr>
        <w:t>.</w:t>
      </w:r>
      <w:r>
        <w:rPr>
          <w:rFonts w:ascii="Times New Roman" w:hAnsi="Times New Roman" w:cs="Times New Roman"/>
          <w:sz w:val="24"/>
          <w:szCs w:val="24"/>
        </w:rPr>
        <w:t xml:space="preserve"> Conversely, last minute decisions about scheduling frequently results in adjuncts spending months preparing to teach a course which is canceled at the last minute, and for which they receive no compensation. </w:t>
      </w:r>
    </w:p>
    <w:p w:rsidR="00F066B8" w:rsidRPr="0024265B" w:rsidRDefault="00F066B8" w:rsidP="00F066B8">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 xml:space="preserve">Adjuncts are highly educated (55% have </w:t>
      </w:r>
      <w:proofErr w:type="spellStart"/>
      <w:r>
        <w:rPr>
          <w:rFonts w:ascii="Times New Roman" w:hAnsi="Times New Roman" w:cs="Times New Roman"/>
          <w:sz w:val="24"/>
          <w:szCs w:val="24"/>
        </w:rPr>
        <w:t>Ph.Ds</w:t>
      </w:r>
      <w:proofErr w:type="spellEnd"/>
      <w:r>
        <w:rPr>
          <w:rFonts w:ascii="Times New Roman" w:hAnsi="Times New Roman" w:cs="Times New Roman"/>
          <w:sz w:val="24"/>
          <w:szCs w:val="24"/>
        </w:rPr>
        <w:t xml:space="preserve"> and 35% have Masters degrees</w:t>
      </w:r>
      <w:r>
        <w:rPr>
          <w:rFonts w:ascii="Times New Roman" w:hAnsi="Times New Roman" w:cs="Times New Roman"/>
          <w:sz w:val="24"/>
          <w:szCs w:val="24"/>
          <w:vertAlign w:val="superscript"/>
        </w:rPr>
        <w:t>11</w:t>
      </w:r>
      <w:r>
        <w:rPr>
          <w:rFonts w:ascii="Times New Roman" w:hAnsi="Times New Roman" w:cs="Times New Roman"/>
          <w:sz w:val="24"/>
          <w:szCs w:val="24"/>
        </w:rPr>
        <w:t xml:space="preserve">), and many have expertise in their field based on years of experience in the private or public sector. Despite this, their compensation is quite low: </w:t>
      </w:r>
      <w:r>
        <w:rPr>
          <w:rFonts w:ascii="TimesNewRomanPSMT" w:hAnsi="TimesNewRomanPSMT" w:cs="TimesNewRomanPSMT"/>
          <w:sz w:val="24"/>
          <w:szCs w:val="24"/>
        </w:rPr>
        <w:t>the median pay for a standard three-credit course is $2,700</w:t>
      </w:r>
      <w:r>
        <w:rPr>
          <w:rFonts w:ascii="TimesNewRomanPSMT" w:hAnsi="TimesNewRomanPSMT" w:cs="TimesNewRomanPSMT"/>
          <w:sz w:val="24"/>
          <w:szCs w:val="24"/>
          <w:vertAlign w:val="superscript"/>
        </w:rPr>
        <w:t>12</w:t>
      </w:r>
      <w:r>
        <w:rPr>
          <w:rFonts w:ascii="TimesNewRomanPSMT" w:hAnsi="TimesNewRomanPSMT" w:cs="TimesNewRomanPSMT"/>
          <w:sz w:val="24"/>
          <w:szCs w:val="24"/>
        </w:rPr>
        <w:t>. Since median pay for a fulltime faculty member is $47,500, and a full course load for an academic year is eight courses, this means that an adjunct would have to teach more than twice as many (17.6) courses per year to reach comparable wages</w:t>
      </w:r>
      <w:r>
        <w:rPr>
          <w:rFonts w:ascii="TimesNewRomanPSMT" w:hAnsi="TimesNewRomanPSMT" w:cs="TimesNewRomanPSMT"/>
          <w:sz w:val="24"/>
          <w:szCs w:val="24"/>
          <w:vertAlign w:val="superscript"/>
        </w:rPr>
        <w:t>11</w:t>
      </w:r>
      <w:r>
        <w:rPr>
          <w:rFonts w:ascii="TimesNewRomanPSMT" w:hAnsi="TimesNewRomanPSMT" w:cs="TimesNewRomanPSMT"/>
          <w:sz w:val="24"/>
          <w:szCs w:val="24"/>
        </w:rPr>
        <w:t xml:space="preserve">. </w:t>
      </w:r>
    </w:p>
    <w:p w:rsidR="00F066B8" w:rsidRDefault="00F066B8" w:rsidP="00F066B8">
      <w:pPr>
        <w:widowControl w:val="0"/>
        <w:autoSpaceDE w:val="0"/>
        <w:autoSpaceDN w:val="0"/>
        <w:adjustRightInd w:val="0"/>
        <w:ind w:firstLine="720"/>
        <w:rPr>
          <w:rFonts w:ascii="TimesNewRomanPSMT" w:eastAsiaTheme="minorEastAsia" w:hAnsi="TimesNewRomanPSMT" w:cs="TimesNewRomanPSMT"/>
          <w:sz w:val="24"/>
          <w:szCs w:val="24"/>
          <w:lang w:eastAsia="ja-JP"/>
        </w:rPr>
      </w:pPr>
      <w:r>
        <w:rPr>
          <w:rFonts w:ascii="TimesNewRomanPSMT" w:eastAsiaTheme="minorEastAsia" w:hAnsi="TimesNewRomanPSMT" w:cs="TimesNewRomanPSMT"/>
          <w:sz w:val="24"/>
          <w:szCs w:val="24"/>
          <w:lang w:eastAsia="ja-JP"/>
        </w:rPr>
        <w:t xml:space="preserve">Retaining and graduating undergraduate students is a priority of the MHEC. Since many adjunct professors teach first-and second-year courses, facilitating their ability to teach and be engaged with their students and their institution is critical for achieving that goal. </w:t>
      </w:r>
    </w:p>
    <w:p w:rsidR="00F066B8" w:rsidRDefault="00F066B8" w:rsidP="00F066B8">
      <w:pPr>
        <w:widowControl w:val="0"/>
        <w:autoSpaceDE w:val="0"/>
        <w:autoSpaceDN w:val="0"/>
        <w:adjustRightInd w:val="0"/>
        <w:rPr>
          <w:rFonts w:ascii="TimesNewRomanPSMT" w:eastAsiaTheme="minorEastAsia" w:hAnsi="TimesNewRomanPSMT" w:cs="TimesNewRomanPSMT"/>
          <w:sz w:val="24"/>
          <w:szCs w:val="24"/>
          <w:lang w:eastAsia="ja-JP"/>
        </w:rPr>
      </w:pPr>
    </w:p>
    <w:p w:rsidR="00F066B8" w:rsidRDefault="00F066B8" w:rsidP="00F066B8">
      <w:pPr>
        <w:rPr>
          <w:rFonts w:ascii="Times New Roman" w:hAnsi="Times New Roman" w:cs="Times New Roman"/>
          <w:b/>
          <w:sz w:val="24"/>
          <w:szCs w:val="24"/>
        </w:rPr>
      </w:pPr>
      <w:r w:rsidRPr="00352AA1">
        <w:rPr>
          <w:rFonts w:ascii="Times New Roman" w:hAnsi="Times New Roman" w:cs="Times New Roman"/>
          <w:b/>
          <w:sz w:val="24"/>
          <w:szCs w:val="24"/>
        </w:rPr>
        <w:t>Recommendations for Strategic Use of Adjunct Faculty</w:t>
      </w:r>
    </w:p>
    <w:p w:rsidR="00F066B8" w:rsidRPr="00352AA1" w:rsidRDefault="00F066B8" w:rsidP="00F066B8">
      <w:pPr>
        <w:rPr>
          <w:rFonts w:ascii="Times New Roman" w:hAnsi="Times New Roman" w:cs="Times New Roman"/>
          <w:b/>
          <w:sz w:val="24"/>
          <w:szCs w:val="24"/>
        </w:rPr>
      </w:pPr>
    </w:p>
    <w:p w:rsidR="00F066B8" w:rsidRPr="001B021E" w:rsidRDefault="00F066B8" w:rsidP="00F066B8">
      <w:pPr>
        <w:ind w:firstLine="720"/>
        <w:rPr>
          <w:rFonts w:ascii="Times New Roman" w:hAnsi="Times New Roman" w:cs="Times New Roman"/>
          <w:sz w:val="24"/>
          <w:szCs w:val="24"/>
        </w:rPr>
      </w:pPr>
      <w:r>
        <w:rPr>
          <w:rFonts w:ascii="Times New Roman" w:hAnsi="Times New Roman" w:cs="Times New Roman"/>
          <w:sz w:val="24"/>
          <w:szCs w:val="24"/>
        </w:rPr>
        <w:t>In Maryland, a</w:t>
      </w:r>
      <w:r w:rsidRPr="00B82FD5">
        <w:rPr>
          <w:rFonts w:ascii="Times New Roman" w:hAnsi="Times New Roman" w:cs="Times New Roman"/>
          <w:sz w:val="24"/>
          <w:szCs w:val="24"/>
        </w:rPr>
        <w:t xml:space="preserve">djunct professors </w:t>
      </w:r>
      <w:r>
        <w:rPr>
          <w:rFonts w:ascii="Times New Roman" w:hAnsi="Times New Roman" w:cs="Times New Roman"/>
          <w:sz w:val="24"/>
          <w:szCs w:val="24"/>
        </w:rPr>
        <w:t xml:space="preserve">now represent 70% of instructional faculty at </w:t>
      </w:r>
      <w:r>
        <w:rPr>
          <w:rFonts w:ascii="Times New Roman" w:hAnsi="Times New Roman" w:cs="Times New Roman"/>
          <w:color w:val="000000"/>
          <w:sz w:val="24"/>
          <w:szCs w:val="24"/>
        </w:rPr>
        <w:t>community colleges and 52% at four-year colleges and universities. These professors</w:t>
      </w:r>
      <w:r>
        <w:rPr>
          <w:rFonts w:ascii="Times New Roman" w:hAnsi="Times New Roman" w:cs="Times New Roman"/>
          <w:sz w:val="24"/>
          <w:szCs w:val="24"/>
        </w:rPr>
        <w:t xml:space="preserve"> must be provided with</w:t>
      </w:r>
      <w:r w:rsidRPr="00B82FD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82FD5">
        <w:rPr>
          <w:rFonts w:ascii="Times New Roman" w:hAnsi="Times New Roman" w:cs="Times New Roman"/>
          <w:color w:val="000000"/>
          <w:sz w:val="24"/>
          <w:szCs w:val="24"/>
        </w:rPr>
        <w:t>profes</w:t>
      </w:r>
      <w:r w:rsidRPr="00B82FD5">
        <w:rPr>
          <w:rFonts w:ascii="Times New Roman" w:hAnsi="Times New Roman" w:cs="Times New Roman"/>
          <w:color w:val="000000"/>
          <w:sz w:val="24"/>
          <w:szCs w:val="24"/>
        </w:rPr>
        <w:softHyphen/>
        <w:t>sional working conditions necess</w:t>
      </w:r>
      <w:r>
        <w:rPr>
          <w:rFonts w:ascii="Times New Roman" w:hAnsi="Times New Roman" w:cs="Times New Roman"/>
          <w:color w:val="000000"/>
          <w:sz w:val="24"/>
          <w:szCs w:val="24"/>
        </w:rPr>
        <w:t>a</w:t>
      </w:r>
      <w:r w:rsidRPr="00B82FD5">
        <w:rPr>
          <w:rFonts w:ascii="Times New Roman" w:hAnsi="Times New Roman" w:cs="Times New Roman"/>
          <w:color w:val="000000"/>
          <w:sz w:val="24"/>
          <w:szCs w:val="24"/>
        </w:rPr>
        <w:t>ry to provide quality instruction to their students</w:t>
      </w:r>
      <w:r>
        <w:rPr>
          <w:rFonts w:ascii="Times New Roman" w:hAnsi="Times New Roman" w:cs="Times New Roman"/>
          <w:color w:val="000000"/>
          <w:sz w:val="24"/>
          <w:szCs w:val="24"/>
        </w:rPr>
        <w:t>.</w:t>
      </w:r>
    </w:p>
    <w:p w:rsidR="00F066B8" w:rsidRDefault="00F066B8" w:rsidP="00F066B8">
      <w:pPr>
        <w:rPr>
          <w:rFonts w:ascii="Times New Roman" w:hAnsi="Times New Roman" w:cs="Times New Roman"/>
          <w:color w:val="000000"/>
          <w:sz w:val="24"/>
          <w:szCs w:val="24"/>
        </w:rPr>
      </w:pPr>
    </w:p>
    <w:p w:rsidR="00F066B8" w:rsidRDefault="00F066B8" w:rsidP="00F066B8">
      <w:pPr>
        <w:ind w:firstLine="360"/>
        <w:rPr>
          <w:rFonts w:ascii="Times New Roman" w:hAnsi="Times New Roman" w:cs="Times New Roman"/>
          <w:sz w:val="24"/>
          <w:szCs w:val="24"/>
        </w:rPr>
      </w:pPr>
      <w:r>
        <w:rPr>
          <w:rFonts w:ascii="Times New Roman" w:hAnsi="Times New Roman" w:cs="Times New Roman"/>
          <w:sz w:val="24"/>
          <w:szCs w:val="24"/>
        </w:rPr>
        <w:t xml:space="preserve">Below, we provide a recommendations for actions that we believe will help Maryland to retain valuable adjunct faculty who have a history of excellent teaching and of loyalty to our colleges and universities, and to facilitate the hiring of such individuals in the future. </w:t>
      </w:r>
    </w:p>
    <w:p w:rsidR="00F066B8" w:rsidRDefault="00F066B8" w:rsidP="00F066B8">
      <w:pPr>
        <w:rPr>
          <w:rFonts w:ascii="Times New Roman" w:hAnsi="Times New Roman" w:cs="Times New Roman"/>
          <w:sz w:val="24"/>
          <w:szCs w:val="24"/>
        </w:rPr>
      </w:pPr>
    </w:p>
    <w:p w:rsidR="00F066B8" w:rsidRDefault="00F066B8" w:rsidP="00F066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Part-time faculty need and must be provided the same access to essential resources for teaching as full time faculty, including textbooks, office supplies, (free) parking, campus activities and recreational facilities, copiers, a college email address and telephone.</w:t>
      </w:r>
    </w:p>
    <w:p w:rsidR="00F066B8" w:rsidRDefault="00F066B8" w:rsidP="00F066B8">
      <w:pPr>
        <w:pStyle w:val="ListParagraph"/>
        <w:ind w:left="360"/>
        <w:rPr>
          <w:rFonts w:ascii="Times New Roman" w:hAnsi="Times New Roman" w:cs="Times New Roman"/>
          <w:sz w:val="24"/>
          <w:szCs w:val="24"/>
        </w:rPr>
      </w:pPr>
    </w:p>
    <w:p w:rsidR="00F066B8" w:rsidRDefault="00F066B8" w:rsidP="00F066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Many students do not have access to adjuncts outside the classroom, since</w:t>
      </w:r>
      <w:r w:rsidRPr="00A000F2">
        <w:rPr>
          <w:rFonts w:ascii="Times New Roman" w:hAnsi="Times New Roman" w:cs="Times New Roman"/>
          <w:sz w:val="24"/>
          <w:szCs w:val="24"/>
        </w:rPr>
        <w:t xml:space="preserve"> </w:t>
      </w:r>
      <w:r>
        <w:rPr>
          <w:rFonts w:ascii="Times New Roman" w:hAnsi="Times New Roman" w:cs="Times New Roman"/>
          <w:sz w:val="24"/>
          <w:szCs w:val="24"/>
        </w:rPr>
        <w:t xml:space="preserve">adjuncts are seldom provided with office space or </w:t>
      </w:r>
      <w:r w:rsidRPr="00E66A5F">
        <w:rPr>
          <w:rFonts w:ascii="Times New Roman" w:hAnsi="Times New Roman" w:cs="Times New Roman"/>
          <w:sz w:val="24"/>
          <w:szCs w:val="24"/>
        </w:rPr>
        <w:t>another private place where they can meet with students</w:t>
      </w:r>
      <w:r>
        <w:rPr>
          <w:rFonts w:ascii="Times New Roman" w:hAnsi="Times New Roman" w:cs="Times New Roman"/>
          <w:sz w:val="24"/>
          <w:szCs w:val="24"/>
        </w:rPr>
        <w:t xml:space="preserve">. </w:t>
      </w:r>
    </w:p>
    <w:p w:rsidR="00F066B8" w:rsidRPr="00772A0D" w:rsidRDefault="00F066B8" w:rsidP="00F066B8">
      <w:pPr>
        <w:pStyle w:val="ListParagraph"/>
        <w:ind w:left="360"/>
        <w:rPr>
          <w:rFonts w:ascii="Times New Roman" w:hAnsi="Times New Roman" w:cs="Times New Roman"/>
          <w:sz w:val="24"/>
          <w:szCs w:val="24"/>
        </w:rPr>
      </w:pPr>
      <w:r w:rsidRPr="00772A0D">
        <w:rPr>
          <w:rFonts w:ascii="Times New Roman" w:hAnsi="Times New Roman" w:cs="Times New Roman"/>
          <w:sz w:val="24"/>
          <w:szCs w:val="24"/>
        </w:rPr>
        <w:t xml:space="preserve">It is of significant concern that the current lack of private spaces for students to speak with adjunct faculty results in conversations in the public spaces (tables in the hallway, the library, the cafeteria) that in turn often can lead to blatant FERPA violations. </w:t>
      </w:r>
    </w:p>
    <w:p w:rsidR="00F066B8" w:rsidRDefault="00F066B8" w:rsidP="00F066B8">
      <w:pPr>
        <w:pStyle w:val="ListParagraph"/>
        <w:numPr>
          <w:ilvl w:val="0"/>
          <w:numId w:val="2"/>
        </w:numPr>
        <w:rPr>
          <w:rFonts w:ascii="Times New Roman" w:hAnsi="Times New Roman" w:cs="Times New Roman"/>
          <w:sz w:val="24"/>
          <w:szCs w:val="24"/>
        </w:rPr>
      </w:pPr>
      <w:r w:rsidRPr="00E66A5F">
        <w:rPr>
          <w:rFonts w:ascii="Times New Roman" w:hAnsi="Times New Roman" w:cs="Times New Roman"/>
          <w:sz w:val="24"/>
          <w:szCs w:val="24"/>
        </w:rPr>
        <w:t>One option</w:t>
      </w:r>
      <w:r>
        <w:rPr>
          <w:rFonts w:ascii="Times New Roman" w:hAnsi="Times New Roman" w:cs="Times New Roman"/>
          <w:sz w:val="24"/>
          <w:szCs w:val="24"/>
        </w:rPr>
        <w:t xml:space="preserve"> to address this</w:t>
      </w:r>
      <w:r w:rsidRPr="00E66A5F">
        <w:rPr>
          <w:rFonts w:ascii="Times New Roman" w:hAnsi="Times New Roman" w:cs="Times New Roman"/>
          <w:sz w:val="24"/>
          <w:szCs w:val="24"/>
        </w:rPr>
        <w:t xml:space="preserve">, which is currently being used by </w:t>
      </w:r>
      <w:r>
        <w:rPr>
          <w:rFonts w:ascii="Times New Roman" w:hAnsi="Times New Roman" w:cs="Times New Roman"/>
          <w:sz w:val="24"/>
          <w:szCs w:val="24"/>
        </w:rPr>
        <w:t xml:space="preserve">some colleges in Maryland and elsewhere, </w:t>
      </w:r>
      <w:r w:rsidRPr="00E66A5F">
        <w:rPr>
          <w:rFonts w:ascii="Times New Roman" w:hAnsi="Times New Roman" w:cs="Times New Roman"/>
          <w:sz w:val="24"/>
          <w:szCs w:val="24"/>
        </w:rPr>
        <w:t xml:space="preserve">is office sharing with other adjunct faculty or with full-time faculty who are not on campus when adjuncts are teaching. </w:t>
      </w:r>
    </w:p>
    <w:p w:rsidR="00F066B8" w:rsidRPr="00E66A5F" w:rsidRDefault="00F066B8" w:rsidP="00F066B8">
      <w:pPr>
        <w:pStyle w:val="ListParagraph"/>
        <w:ind w:left="1080"/>
        <w:rPr>
          <w:rFonts w:ascii="Times New Roman" w:hAnsi="Times New Roman" w:cs="Times New Roman"/>
          <w:sz w:val="24"/>
          <w:szCs w:val="24"/>
        </w:rPr>
      </w:pPr>
    </w:p>
    <w:p w:rsidR="00F066B8" w:rsidRPr="00A000F2" w:rsidRDefault="00F066B8" w:rsidP="00F066B8">
      <w:pPr>
        <w:pStyle w:val="ListParagraph"/>
        <w:numPr>
          <w:ilvl w:val="0"/>
          <w:numId w:val="1"/>
        </w:numPr>
        <w:rPr>
          <w:rFonts w:ascii="Times New Roman" w:hAnsi="Times New Roman" w:cs="Times New Roman"/>
          <w:sz w:val="24"/>
          <w:szCs w:val="24"/>
        </w:rPr>
      </w:pPr>
      <w:r w:rsidRPr="00E66A5F">
        <w:rPr>
          <w:rFonts w:ascii="Times New Roman" w:hAnsi="Times New Roman" w:cs="Times New Roman"/>
          <w:sz w:val="24"/>
          <w:szCs w:val="24"/>
        </w:rPr>
        <w:t>At nearly all Maryland institutions of higher lear</w:t>
      </w:r>
      <w:r>
        <w:rPr>
          <w:rFonts w:ascii="Times New Roman" w:hAnsi="Times New Roman" w:cs="Times New Roman"/>
          <w:sz w:val="24"/>
          <w:szCs w:val="24"/>
        </w:rPr>
        <w:t xml:space="preserve">ning, students and faculty communicate using learning managements systems (LMS) such as </w:t>
      </w:r>
      <w:r w:rsidRPr="00D4577A">
        <w:rPr>
          <w:rFonts w:ascii="Times New Roman" w:hAnsi="Times New Roman" w:cs="Times New Roman"/>
          <w:sz w:val="24"/>
          <w:szCs w:val="24"/>
        </w:rPr>
        <w:t>Blackboard</w:t>
      </w:r>
      <w:r>
        <w:rPr>
          <w:rFonts w:ascii="Times New Roman" w:hAnsi="Times New Roman" w:cs="Times New Roman"/>
          <w:sz w:val="24"/>
          <w:szCs w:val="24"/>
        </w:rPr>
        <w:t xml:space="preserve">, Desire2Learn (D2L), or </w:t>
      </w:r>
      <w:r w:rsidRPr="00D4577A">
        <w:rPr>
          <w:rFonts w:ascii="Times New Roman" w:hAnsi="Times New Roman" w:cs="Times New Roman"/>
          <w:sz w:val="24"/>
          <w:szCs w:val="24"/>
        </w:rPr>
        <w:t>Canvas.</w:t>
      </w:r>
      <w:r>
        <w:rPr>
          <w:rFonts w:ascii="Times New Roman" w:hAnsi="Times New Roman" w:cs="Times New Roman"/>
          <w:sz w:val="24"/>
          <w:szCs w:val="24"/>
        </w:rPr>
        <w:t xml:space="preserve"> For this reason, t</w:t>
      </w:r>
      <w:r w:rsidRPr="00A000F2">
        <w:rPr>
          <w:rFonts w:ascii="Times New Roman" w:hAnsi="Times New Roman" w:cs="Times New Roman"/>
          <w:sz w:val="24"/>
          <w:szCs w:val="24"/>
        </w:rPr>
        <w:t xml:space="preserve">echnology/online training </w:t>
      </w:r>
      <w:r>
        <w:rPr>
          <w:rFonts w:ascii="Times New Roman" w:hAnsi="Times New Roman" w:cs="Times New Roman"/>
          <w:sz w:val="24"/>
          <w:szCs w:val="24"/>
        </w:rPr>
        <w:t>must</w:t>
      </w:r>
      <w:r w:rsidRPr="00A000F2">
        <w:rPr>
          <w:rFonts w:ascii="Times New Roman" w:hAnsi="Times New Roman" w:cs="Times New Roman"/>
          <w:sz w:val="24"/>
          <w:szCs w:val="24"/>
        </w:rPr>
        <w:t xml:space="preserve"> be offered to all adjunct </w:t>
      </w:r>
      <w:proofErr w:type="gramStart"/>
      <w:r w:rsidRPr="00A000F2">
        <w:rPr>
          <w:rFonts w:ascii="Times New Roman" w:hAnsi="Times New Roman" w:cs="Times New Roman"/>
          <w:sz w:val="24"/>
          <w:szCs w:val="24"/>
        </w:rPr>
        <w:t>faculty</w:t>
      </w:r>
      <w:proofErr w:type="gramEnd"/>
      <w:r w:rsidRPr="00A000F2">
        <w:rPr>
          <w:rFonts w:ascii="Times New Roman" w:hAnsi="Times New Roman" w:cs="Times New Roman"/>
          <w:sz w:val="24"/>
          <w:szCs w:val="24"/>
        </w:rPr>
        <w:t xml:space="preserve"> so that they </w:t>
      </w:r>
      <w:r>
        <w:rPr>
          <w:rFonts w:ascii="Times New Roman" w:hAnsi="Times New Roman" w:cs="Times New Roman"/>
          <w:sz w:val="24"/>
          <w:szCs w:val="24"/>
        </w:rPr>
        <w:t>can use these important tools</w:t>
      </w:r>
      <w:r w:rsidRPr="00A000F2">
        <w:rPr>
          <w:rFonts w:ascii="Times New Roman" w:hAnsi="Times New Roman" w:cs="Times New Roman"/>
          <w:sz w:val="24"/>
          <w:szCs w:val="24"/>
        </w:rPr>
        <w:t xml:space="preserve"> </w:t>
      </w:r>
      <w:r>
        <w:rPr>
          <w:rFonts w:ascii="Times New Roman" w:hAnsi="Times New Roman" w:cs="Times New Roman"/>
          <w:sz w:val="24"/>
          <w:szCs w:val="24"/>
        </w:rPr>
        <w:t xml:space="preserve">to communicate with and provide academic support to their students outside of the classroom.  </w:t>
      </w:r>
    </w:p>
    <w:p w:rsidR="00F066B8" w:rsidRPr="00CD314C" w:rsidRDefault="00F066B8" w:rsidP="00F066B8">
      <w:pPr>
        <w:pStyle w:val="ListParagraph"/>
        <w:ind w:left="360"/>
        <w:rPr>
          <w:rFonts w:ascii="Times New Roman" w:hAnsi="Times New Roman" w:cs="Times New Roman"/>
          <w:color w:val="000000"/>
          <w:sz w:val="24"/>
          <w:szCs w:val="24"/>
        </w:rPr>
      </w:pPr>
    </w:p>
    <w:p w:rsidR="00F066B8" w:rsidRPr="006E18FF" w:rsidRDefault="00F066B8" w:rsidP="00F066B8">
      <w:pPr>
        <w:pStyle w:val="ListParagraph"/>
        <w:numPr>
          <w:ilvl w:val="0"/>
          <w:numId w:val="1"/>
        </w:numPr>
        <w:rPr>
          <w:rFonts w:ascii="Times New Roman" w:hAnsi="Times New Roman" w:cs="Times New Roman"/>
          <w:color w:val="000000"/>
          <w:sz w:val="24"/>
          <w:szCs w:val="24"/>
        </w:rPr>
      </w:pPr>
      <w:r w:rsidRPr="00CD314C">
        <w:rPr>
          <w:rFonts w:ascii="Times New Roman" w:hAnsi="Times New Roman" w:cs="Times New Roman"/>
          <w:sz w:val="24"/>
          <w:szCs w:val="24"/>
        </w:rPr>
        <w:t xml:space="preserve">All adjunct </w:t>
      </w:r>
      <w:proofErr w:type="gramStart"/>
      <w:r w:rsidRPr="00CD314C">
        <w:rPr>
          <w:rFonts w:ascii="Times New Roman" w:hAnsi="Times New Roman" w:cs="Times New Roman"/>
          <w:sz w:val="24"/>
          <w:szCs w:val="24"/>
        </w:rPr>
        <w:t>faculty</w:t>
      </w:r>
      <w:proofErr w:type="gramEnd"/>
      <w:r w:rsidRPr="00CD314C">
        <w:rPr>
          <w:rFonts w:ascii="Times New Roman" w:hAnsi="Times New Roman" w:cs="Times New Roman"/>
          <w:sz w:val="24"/>
          <w:szCs w:val="24"/>
        </w:rPr>
        <w:t xml:space="preserve"> should be required to have an orientation</w:t>
      </w:r>
      <w:r>
        <w:rPr>
          <w:rFonts w:ascii="Times New Roman" w:hAnsi="Times New Roman" w:cs="Times New Roman"/>
          <w:sz w:val="24"/>
          <w:szCs w:val="24"/>
        </w:rPr>
        <w:t>, both</w:t>
      </w:r>
      <w:r w:rsidRPr="00CD314C">
        <w:rPr>
          <w:rFonts w:ascii="Times New Roman" w:hAnsi="Times New Roman" w:cs="Times New Roman"/>
          <w:sz w:val="24"/>
          <w:szCs w:val="24"/>
        </w:rPr>
        <w:t xml:space="preserve"> to the school and to the department</w:t>
      </w:r>
      <w:r>
        <w:rPr>
          <w:rFonts w:ascii="Times New Roman" w:hAnsi="Times New Roman" w:cs="Times New Roman"/>
          <w:sz w:val="24"/>
          <w:szCs w:val="24"/>
        </w:rPr>
        <w:t xml:space="preserve">. </w:t>
      </w:r>
      <w:r>
        <w:rPr>
          <w:rFonts w:ascii="Times New Roman" w:hAnsi="Times New Roman" w:cs="Times New Roman"/>
          <w:color w:val="000000"/>
          <w:sz w:val="24"/>
          <w:szCs w:val="24"/>
        </w:rPr>
        <w:t>S</w:t>
      </w:r>
      <w:r w:rsidRPr="00CD314C">
        <w:rPr>
          <w:rFonts w:ascii="Times New Roman" w:hAnsi="Times New Roman" w:cs="Times New Roman"/>
          <w:color w:val="000000"/>
          <w:sz w:val="24"/>
          <w:szCs w:val="24"/>
        </w:rPr>
        <w:t xml:space="preserve">tudies have shown that retention of students is increased when their connection to their college or university is increased. </w:t>
      </w:r>
      <w:r>
        <w:rPr>
          <w:rFonts w:ascii="Times New Roman" w:hAnsi="Times New Roman" w:cs="Times New Roman"/>
          <w:color w:val="000000"/>
          <w:sz w:val="24"/>
          <w:szCs w:val="24"/>
        </w:rPr>
        <w:t>The current situation, in which</w:t>
      </w:r>
      <w:r w:rsidRPr="00CD314C">
        <w:rPr>
          <w:rFonts w:ascii="Times New Roman" w:hAnsi="Times New Roman" w:cs="Times New Roman"/>
          <w:color w:val="000000"/>
          <w:sz w:val="24"/>
          <w:szCs w:val="24"/>
        </w:rPr>
        <w:t xml:space="preserve"> many first-year students are taught by adjuncts who themselves often feel alienated</w:t>
      </w:r>
      <w:r>
        <w:rPr>
          <w:rFonts w:ascii="Times New Roman" w:hAnsi="Times New Roman" w:cs="Times New Roman"/>
          <w:color w:val="000000"/>
          <w:sz w:val="24"/>
          <w:szCs w:val="24"/>
        </w:rPr>
        <w:t xml:space="preserve"> from their institution,</w:t>
      </w:r>
      <w:r w:rsidRPr="00CD314C">
        <w:rPr>
          <w:rFonts w:ascii="Times New Roman" w:hAnsi="Times New Roman" w:cs="Times New Roman"/>
          <w:color w:val="000000"/>
          <w:sz w:val="24"/>
          <w:szCs w:val="24"/>
        </w:rPr>
        <w:t xml:space="preserve"> may decrease the connection the students feel to </w:t>
      </w:r>
      <w:r>
        <w:rPr>
          <w:rFonts w:ascii="Times New Roman" w:hAnsi="Times New Roman" w:cs="Times New Roman"/>
          <w:color w:val="000000"/>
          <w:sz w:val="24"/>
          <w:szCs w:val="24"/>
        </w:rPr>
        <w:t>their school, leading to lower retention and graduate rates.</w:t>
      </w:r>
      <w:r w:rsidRPr="00CD314C">
        <w:rPr>
          <w:rFonts w:ascii="Times New Roman" w:hAnsi="Times New Roman" w:cs="Times New Roman"/>
          <w:color w:val="000000"/>
          <w:sz w:val="24"/>
          <w:szCs w:val="24"/>
        </w:rPr>
        <w:t xml:space="preserve"> </w:t>
      </w:r>
      <w:r w:rsidRPr="006E18FF">
        <w:rPr>
          <w:rFonts w:ascii="Times New Roman" w:hAnsi="Times New Roman" w:cs="Times New Roman"/>
          <w:sz w:val="24"/>
          <w:szCs w:val="24"/>
        </w:rPr>
        <w:t>Adjunct</w:t>
      </w:r>
      <w:r w:rsidRPr="006E18FF" w:rsidDel="00800D10">
        <w:rPr>
          <w:rFonts w:ascii="Times New Roman" w:hAnsi="Times New Roman" w:cs="Times New Roman"/>
          <w:sz w:val="24"/>
          <w:szCs w:val="24"/>
        </w:rPr>
        <w:t xml:space="preserve"> </w:t>
      </w:r>
      <w:r w:rsidRPr="006E18FF">
        <w:rPr>
          <w:rFonts w:ascii="Times New Roman" w:hAnsi="Times New Roman" w:cs="Times New Roman"/>
          <w:sz w:val="24"/>
          <w:szCs w:val="24"/>
        </w:rPr>
        <w:t xml:space="preserve">should also be permitted to participate in </w:t>
      </w:r>
      <w:proofErr w:type="spellStart"/>
      <w:r w:rsidRPr="006E18FF">
        <w:rPr>
          <w:rFonts w:ascii="Times New Roman" w:hAnsi="Times New Roman" w:cs="Times New Roman"/>
          <w:sz w:val="24"/>
          <w:szCs w:val="24"/>
        </w:rPr>
        <w:t>goverance</w:t>
      </w:r>
      <w:proofErr w:type="spellEnd"/>
      <w:r w:rsidRPr="006E18FF">
        <w:rPr>
          <w:rFonts w:ascii="Times New Roman" w:hAnsi="Times New Roman" w:cs="Times New Roman"/>
          <w:sz w:val="24"/>
          <w:szCs w:val="24"/>
        </w:rPr>
        <w:t>. A recent</w:t>
      </w:r>
      <w:r w:rsidRPr="006E18FF">
        <w:rPr>
          <w:rStyle w:val="st"/>
          <w:rFonts w:ascii="Times New Roman" w:eastAsia="Times New Roman" w:hAnsi="Times New Roman" w:cs="Times New Roman"/>
          <w:sz w:val="24"/>
          <w:szCs w:val="24"/>
        </w:rPr>
        <w:t xml:space="preserve"> </w:t>
      </w:r>
      <w:r w:rsidRPr="006E18FF">
        <w:rPr>
          <w:rFonts w:ascii="Times New Roman" w:hAnsi="Times New Roman" w:cs="Times New Roman"/>
          <w:sz w:val="24"/>
          <w:szCs w:val="24"/>
        </w:rPr>
        <w:t xml:space="preserve">committee report from the </w:t>
      </w:r>
      <w:r w:rsidRPr="006E18FF">
        <w:rPr>
          <w:rStyle w:val="st"/>
          <w:rFonts w:ascii="Times New Roman" w:eastAsia="Times New Roman" w:hAnsi="Times New Roman" w:cs="Times New Roman"/>
          <w:sz w:val="24"/>
          <w:szCs w:val="24"/>
        </w:rPr>
        <w:t xml:space="preserve">Council of </w:t>
      </w:r>
      <w:r w:rsidRPr="006E18FF">
        <w:rPr>
          <w:rStyle w:val="Emphasis"/>
          <w:rFonts w:ascii="Times New Roman" w:eastAsia="Times New Roman" w:hAnsi="Times New Roman" w:cs="Times New Roman"/>
          <w:i w:val="0"/>
          <w:sz w:val="24"/>
          <w:szCs w:val="24"/>
        </w:rPr>
        <w:t>University</w:t>
      </w:r>
      <w:r w:rsidRPr="006E18FF">
        <w:rPr>
          <w:rStyle w:val="st"/>
          <w:rFonts w:ascii="Times New Roman" w:eastAsia="Times New Roman" w:hAnsi="Times New Roman" w:cs="Times New Roman"/>
          <w:sz w:val="24"/>
          <w:szCs w:val="24"/>
        </w:rPr>
        <w:t xml:space="preserve"> System Faculty of the University of Maryland</w:t>
      </w:r>
      <w:r w:rsidRPr="006E18FF">
        <w:rPr>
          <w:rFonts w:ascii="Times New Roman" w:hAnsi="Times New Roman" w:cs="Times New Roman"/>
          <w:sz w:val="24"/>
          <w:szCs w:val="24"/>
        </w:rPr>
        <w:t xml:space="preserve"> stated that the adjunct </w:t>
      </w:r>
      <w:proofErr w:type="gramStart"/>
      <w:r w:rsidRPr="006E18FF">
        <w:rPr>
          <w:rFonts w:ascii="Times New Roman" w:hAnsi="Times New Roman" w:cs="Times New Roman"/>
          <w:sz w:val="24"/>
          <w:szCs w:val="24"/>
        </w:rPr>
        <w:t>faculty</w:t>
      </w:r>
      <w:proofErr w:type="gramEnd"/>
      <w:r w:rsidRPr="006E18FF">
        <w:rPr>
          <w:rFonts w:ascii="Times New Roman" w:hAnsi="Times New Roman" w:cs="Times New Roman"/>
          <w:sz w:val="24"/>
          <w:szCs w:val="24"/>
        </w:rPr>
        <w:t xml:space="preserve"> at UMUC, where they comprise 91.8% of the faculty, have no legitimate shared governance at that institution. </w:t>
      </w:r>
    </w:p>
    <w:p w:rsidR="00F066B8" w:rsidRPr="006E18FF" w:rsidRDefault="00F066B8" w:rsidP="00F066B8">
      <w:pPr>
        <w:rPr>
          <w:rFonts w:ascii="Times New Roman" w:hAnsi="Times New Roman" w:cs="Times New Roman"/>
          <w:color w:val="000000"/>
          <w:sz w:val="24"/>
          <w:szCs w:val="24"/>
        </w:rPr>
      </w:pPr>
    </w:p>
    <w:p w:rsidR="00F066B8" w:rsidRPr="006E18FF" w:rsidRDefault="00F066B8" w:rsidP="00F066B8">
      <w:pPr>
        <w:pStyle w:val="ListParagraph"/>
        <w:numPr>
          <w:ilvl w:val="0"/>
          <w:numId w:val="1"/>
        </w:numPr>
        <w:rPr>
          <w:rFonts w:ascii="Times New Roman" w:hAnsi="Times New Roman" w:cs="Times New Roman"/>
          <w:sz w:val="24"/>
          <w:szCs w:val="24"/>
        </w:rPr>
      </w:pPr>
      <w:r w:rsidRPr="006E18FF">
        <w:rPr>
          <w:rFonts w:ascii="Times New Roman" w:hAnsi="Times New Roman" w:cs="Times New Roman"/>
          <w:sz w:val="24"/>
          <w:szCs w:val="24"/>
        </w:rPr>
        <w:t>Adjunct faculty should be evaluated by Department Chairs or designated full-time faculty as well as by students. It should be standard operation for the Department Chair or course coordinators to discuss the evaluations in person with the adjunct. In addition, mentoring of adjuncts by full time faculty should be a standard process within individual departments.</w:t>
      </w:r>
    </w:p>
    <w:p w:rsidR="00F066B8" w:rsidRPr="006E18FF" w:rsidRDefault="00F066B8" w:rsidP="00F066B8">
      <w:pPr>
        <w:pStyle w:val="ListParagraph"/>
        <w:ind w:left="360"/>
        <w:rPr>
          <w:rFonts w:ascii="Times New Roman" w:hAnsi="Times New Roman" w:cs="Times New Roman"/>
          <w:sz w:val="24"/>
          <w:szCs w:val="24"/>
        </w:rPr>
      </w:pPr>
    </w:p>
    <w:p w:rsidR="00F066B8" w:rsidRPr="00E42FF5" w:rsidRDefault="00F066B8" w:rsidP="00F066B8">
      <w:pPr>
        <w:pStyle w:val="ListParagraph"/>
        <w:numPr>
          <w:ilvl w:val="0"/>
          <w:numId w:val="1"/>
        </w:numPr>
        <w:rPr>
          <w:i/>
        </w:rPr>
      </w:pPr>
      <w:r w:rsidRPr="006E18FF">
        <w:rPr>
          <w:rFonts w:ascii="Times New Roman" w:hAnsi="Times New Roman" w:cs="Times New Roman"/>
          <w:sz w:val="24"/>
          <w:szCs w:val="24"/>
        </w:rPr>
        <w:t xml:space="preserve">Adjunct faculty should have incentives to excel </w:t>
      </w:r>
      <w:r w:rsidRPr="009F6F50">
        <w:rPr>
          <w:rFonts w:ascii="Times New Roman" w:hAnsi="Times New Roman" w:cs="Times New Roman"/>
          <w:sz w:val="24"/>
          <w:szCs w:val="24"/>
        </w:rPr>
        <w:t xml:space="preserve">in their teaching and professional development. Adjuncts could be compensated for this training; </w:t>
      </w:r>
      <w:r>
        <w:rPr>
          <w:rFonts w:ascii="Times New Roman" w:hAnsi="Times New Roman" w:cs="Times New Roman"/>
          <w:sz w:val="24"/>
          <w:szCs w:val="24"/>
        </w:rPr>
        <w:t xml:space="preserve">for example, </w:t>
      </w:r>
      <w:r w:rsidRPr="009F6F50">
        <w:rPr>
          <w:rFonts w:ascii="Times New Roman" w:hAnsi="Times New Roman" w:cs="Times New Roman"/>
          <w:sz w:val="24"/>
          <w:szCs w:val="24"/>
        </w:rPr>
        <w:t xml:space="preserve">individuals </w:t>
      </w:r>
      <w:r>
        <w:rPr>
          <w:rFonts w:ascii="Times New Roman" w:hAnsi="Times New Roman" w:cs="Times New Roman"/>
          <w:sz w:val="24"/>
          <w:szCs w:val="24"/>
        </w:rPr>
        <w:t>who</w:t>
      </w:r>
      <w:r w:rsidRPr="009F6F50">
        <w:rPr>
          <w:rFonts w:ascii="Times New Roman" w:hAnsi="Times New Roman" w:cs="Times New Roman"/>
          <w:sz w:val="24"/>
          <w:szCs w:val="24"/>
        </w:rPr>
        <w:t xml:space="preserve"> complete a certain number of </w:t>
      </w:r>
      <w:r>
        <w:rPr>
          <w:rFonts w:ascii="Times New Roman" w:hAnsi="Times New Roman" w:cs="Times New Roman"/>
          <w:sz w:val="24"/>
          <w:szCs w:val="24"/>
        </w:rPr>
        <w:t xml:space="preserve">relevant </w:t>
      </w:r>
      <w:r w:rsidRPr="009F6F50">
        <w:rPr>
          <w:rFonts w:ascii="Times New Roman" w:hAnsi="Times New Roman" w:cs="Times New Roman"/>
          <w:sz w:val="24"/>
          <w:szCs w:val="24"/>
        </w:rPr>
        <w:t xml:space="preserve">courses could </w:t>
      </w:r>
      <w:r>
        <w:rPr>
          <w:rFonts w:ascii="Times New Roman" w:hAnsi="Times New Roman" w:cs="Times New Roman"/>
          <w:sz w:val="24"/>
          <w:szCs w:val="24"/>
        </w:rPr>
        <w:t>receive</w:t>
      </w:r>
      <w:r w:rsidRPr="009F6F50">
        <w:rPr>
          <w:rFonts w:ascii="Times New Roman" w:hAnsi="Times New Roman" w:cs="Times New Roman"/>
          <w:sz w:val="24"/>
          <w:szCs w:val="24"/>
        </w:rPr>
        <w:t xml:space="preserve"> an increase in their </w:t>
      </w:r>
      <w:r>
        <w:rPr>
          <w:rFonts w:ascii="Times New Roman" w:hAnsi="Times New Roman" w:cs="Times New Roman"/>
          <w:sz w:val="24"/>
          <w:szCs w:val="24"/>
        </w:rPr>
        <w:t>salary</w:t>
      </w:r>
      <w:r w:rsidRPr="009F6F50">
        <w:rPr>
          <w:rFonts w:ascii="Times New Roman" w:hAnsi="Times New Roman" w:cs="Times New Roman"/>
          <w:sz w:val="24"/>
          <w:szCs w:val="24"/>
        </w:rPr>
        <w:t>. Adjuncts should also</w:t>
      </w:r>
      <w:r>
        <w:rPr>
          <w:rFonts w:ascii="Times New Roman" w:hAnsi="Times New Roman" w:cs="Times New Roman"/>
          <w:sz w:val="24"/>
          <w:szCs w:val="24"/>
        </w:rPr>
        <w:t xml:space="preserve"> be provided with compensation to attend conferences in their field of study to promote their continuing competence.</w:t>
      </w:r>
    </w:p>
    <w:p w:rsidR="00F066B8" w:rsidRPr="00CE52BB" w:rsidRDefault="00F066B8" w:rsidP="00F066B8">
      <w:pPr>
        <w:rPr>
          <w:rFonts w:ascii="Times New Roman" w:hAnsi="Times New Roman" w:cs="Times New Roman"/>
          <w:i/>
          <w:sz w:val="24"/>
          <w:szCs w:val="24"/>
        </w:rPr>
      </w:pPr>
    </w:p>
    <w:p w:rsidR="00F066B8" w:rsidRPr="00CE52BB" w:rsidRDefault="00F066B8" w:rsidP="00F066B8">
      <w:pPr>
        <w:pStyle w:val="ListParagraph"/>
        <w:numPr>
          <w:ilvl w:val="0"/>
          <w:numId w:val="1"/>
        </w:numPr>
        <w:rPr>
          <w:rFonts w:ascii="Times New Roman" w:hAnsi="Times New Roman" w:cs="Times New Roman"/>
          <w:i/>
          <w:sz w:val="24"/>
          <w:szCs w:val="24"/>
        </w:rPr>
      </w:pPr>
      <w:r w:rsidRPr="00F80EE4">
        <w:rPr>
          <w:rFonts w:ascii="Times New Roman" w:hAnsi="Times New Roman" w:cs="Times New Roman"/>
          <w:sz w:val="24"/>
          <w:szCs w:val="24"/>
        </w:rPr>
        <w:t>Adjunct faculty should receive compensation for all the work they are asked to perform. Since many hours are required to prep</w:t>
      </w:r>
      <w:r w:rsidRPr="00CE52BB">
        <w:rPr>
          <w:rFonts w:ascii="Times New Roman" w:hAnsi="Times New Roman" w:cs="Times New Roman"/>
          <w:sz w:val="24"/>
          <w:szCs w:val="24"/>
        </w:rPr>
        <w:t>are a course, adjuncts should receive at least partial reimbursement for classes</w:t>
      </w:r>
      <w:r>
        <w:rPr>
          <w:rFonts w:ascii="Times New Roman" w:hAnsi="Times New Roman" w:cs="Times New Roman"/>
          <w:sz w:val="24"/>
          <w:szCs w:val="24"/>
        </w:rPr>
        <w:t xml:space="preserve"> that are cancelled by the institution close to the beginning of a semester or session</w:t>
      </w:r>
      <w:r w:rsidRPr="00CE52BB">
        <w:rPr>
          <w:rFonts w:ascii="Times New Roman" w:hAnsi="Times New Roman" w:cs="Times New Roman"/>
          <w:sz w:val="24"/>
          <w:szCs w:val="24"/>
        </w:rPr>
        <w:t>. They should also receive compensation for other situations for which they prepare classes but do not teach them, including snow days</w:t>
      </w:r>
      <w:r>
        <w:rPr>
          <w:rFonts w:ascii="Times New Roman" w:hAnsi="Times New Roman" w:cs="Times New Roman"/>
          <w:sz w:val="24"/>
          <w:szCs w:val="24"/>
        </w:rPr>
        <w:t xml:space="preserve">.  </w:t>
      </w:r>
    </w:p>
    <w:p w:rsidR="00F066B8" w:rsidRPr="00CE52BB" w:rsidRDefault="00F066B8" w:rsidP="00F066B8">
      <w:pPr>
        <w:rPr>
          <w:rFonts w:ascii="Times New Roman" w:hAnsi="Times New Roman" w:cs="Times New Roman"/>
          <w:i/>
          <w:sz w:val="24"/>
          <w:szCs w:val="24"/>
        </w:rPr>
      </w:pPr>
    </w:p>
    <w:p w:rsidR="00F066B8" w:rsidRPr="00D25436" w:rsidRDefault="00F066B8" w:rsidP="00F066B8">
      <w:pPr>
        <w:pStyle w:val="ListParagraph"/>
        <w:numPr>
          <w:ilvl w:val="0"/>
          <w:numId w:val="1"/>
        </w:numPr>
        <w:rPr>
          <w:rFonts w:ascii="Times New Roman" w:hAnsi="Times New Roman" w:cs="Times New Roman"/>
          <w:sz w:val="24"/>
          <w:szCs w:val="24"/>
        </w:rPr>
      </w:pPr>
      <w:r w:rsidRPr="00F80EE4">
        <w:rPr>
          <w:rFonts w:ascii="Times New Roman" w:hAnsi="Times New Roman" w:cs="Times New Roman"/>
          <w:sz w:val="24"/>
          <w:szCs w:val="24"/>
        </w:rPr>
        <w:t xml:space="preserve">The faculty contracts of </w:t>
      </w:r>
      <w:r>
        <w:rPr>
          <w:rFonts w:ascii="Times New Roman" w:hAnsi="Times New Roman" w:cs="Times New Roman"/>
          <w:sz w:val="24"/>
          <w:szCs w:val="24"/>
        </w:rPr>
        <w:t xml:space="preserve">adjunct </w:t>
      </w:r>
      <w:r w:rsidRPr="00F80EE4">
        <w:rPr>
          <w:rFonts w:ascii="Times New Roman" w:hAnsi="Times New Roman" w:cs="Times New Roman"/>
          <w:sz w:val="24"/>
          <w:szCs w:val="24"/>
        </w:rPr>
        <w:t xml:space="preserve">faculty teaching in Maryland higher education should be for periods of time longer than </w:t>
      </w:r>
      <w:r w:rsidRPr="00CE52BB">
        <w:rPr>
          <w:rFonts w:ascii="Times New Roman" w:hAnsi="Times New Roman" w:cs="Times New Roman"/>
          <w:sz w:val="24"/>
          <w:szCs w:val="24"/>
        </w:rPr>
        <w:t>a single semester. For a thoughtful approach to this topic, it would be useful to review the new standards of job security that have been established by the University of Denver for non-tenure track faculty (positions which were previously adjunct positions)</w:t>
      </w:r>
      <w:proofErr w:type="gramStart"/>
      <w:r w:rsidRPr="00CE52BB">
        <w:rPr>
          <w:rFonts w:ascii="Times New Roman" w:hAnsi="Times New Roman" w:cs="Times New Roman"/>
          <w:sz w:val="24"/>
          <w:szCs w:val="24"/>
        </w:rPr>
        <w:t>.</w:t>
      </w:r>
      <w:r>
        <w:rPr>
          <w:rFonts w:ascii="Times New Roman" w:hAnsi="Times New Roman" w:cs="Times New Roman"/>
          <w:b/>
          <w:sz w:val="24"/>
          <w:szCs w:val="24"/>
          <w:vertAlign w:val="superscript"/>
        </w:rPr>
        <w:t>13</w:t>
      </w:r>
      <w:proofErr w:type="gramEnd"/>
      <w:r w:rsidRPr="00CE52BB">
        <w:rPr>
          <w:rFonts w:ascii="Times New Roman" w:hAnsi="Times New Roman" w:cs="Times New Roman"/>
          <w:b/>
          <w:sz w:val="24"/>
          <w:szCs w:val="24"/>
        </w:rPr>
        <w:t xml:space="preserve"> </w:t>
      </w:r>
    </w:p>
    <w:p w:rsidR="00F066B8" w:rsidRPr="00D25436" w:rsidRDefault="00F066B8" w:rsidP="00F066B8">
      <w:pPr>
        <w:rPr>
          <w:rFonts w:ascii="Times New Roman" w:hAnsi="Times New Roman" w:cs="Times New Roman"/>
          <w:sz w:val="24"/>
          <w:szCs w:val="24"/>
        </w:rPr>
      </w:pPr>
    </w:p>
    <w:p w:rsidR="00F066B8" w:rsidRPr="00F80EE4" w:rsidRDefault="00F066B8" w:rsidP="00F066B8">
      <w:pPr>
        <w:pStyle w:val="ListParagraph"/>
        <w:numPr>
          <w:ilvl w:val="0"/>
          <w:numId w:val="1"/>
        </w:numPr>
        <w:rPr>
          <w:rFonts w:ascii="Times New Roman" w:hAnsi="Times New Roman" w:cs="Times New Roman"/>
          <w:sz w:val="24"/>
          <w:szCs w:val="24"/>
        </w:rPr>
      </w:pPr>
      <w:r w:rsidRPr="00CE52BB">
        <w:rPr>
          <w:rFonts w:ascii="Times New Roman" w:hAnsi="Times New Roman" w:cs="Times New Roman"/>
          <w:sz w:val="24"/>
          <w:szCs w:val="24"/>
        </w:rPr>
        <w:t xml:space="preserve">Policies should be established </w:t>
      </w:r>
      <w:r>
        <w:rPr>
          <w:rFonts w:ascii="Times New Roman" w:hAnsi="Times New Roman" w:cs="Times New Roman"/>
          <w:sz w:val="24"/>
          <w:szCs w:val="24"/>
        </w:rPr>
        <w:t>to assure</w:t>
      </w:r>
      <w:r w:rsidRPr="00CE52BB">
        <w:rPr>
          <w:rFonts w:ascii="Times New Roman" w:hAnsi="Times New Roman" w:cs="Times New Roman"/>
          <w:sz w:val="24"/>
          <w:szCs w:val="24"/>
        </w:rPr>
        <w:t xml:space="preserve"> that all expectations of adjuncts should be defined in a transparent manner prior to </w:t>
      </w:r>
      <w:r>
        <w:rPr>
          <w:rFonts w:ascii="Times New Roman" w:hAnsi="Times New Roman" w:cs="Times New Roman"/>
          <w:sz w:val="24"/>
          <w:szCs w:val="24"/>
        </w:rPr>
        <w:t xml:space="preserve">their </w:t>
      </w:r>
      <w:r w:rsidRPr="00CE52BB">
        <w:rPr>
          <w:rFonts w:ascii="Times New Roman" w:hAnsi="Times New Roman" w:cs="Times New Roman"/>
          <w:sz w:val="24"/>
          <w:szCs w:val="24"/>
        </w:rPr>
        <w:t>acceptance of a contract to teach</w:t>
      </w:r>
      <w:r w:rsidRPr="00F80EE4">
        <w:rPr>
          <w:rFonts w:ascii="Times New Roman" w:hAnsi="Times New Roman" w:cs="Times New Roman"/>
          <w:sz w:val="24"/>
          <w:szCs w:val="24"/>
        </w:rPr>
        <w:t>.</w:t>
      </w:r>
    </w:p>
    <w:p w:rsidR="00F066B8" w:rsidRPr="00CE52BB" w:rsidRDefault="00F066B8" w:rsidP="00F066B8">
      <w:pPr>
        <w:pStyle w:val="ListParagraph"/>
        <w:ind w:left="360"/>
        <w:rPr>
          <w:rFonts w:ascii="Times New Roman" w:hAnsi="Times New Roman" w:cs="Times New Roman"/>
          <w:sz w:val="24"/>
          <w:szCs w:val="24"/>
        </w:rPr>
      </w:pPr>
    </w:p>
    <w:p w:rsidR="00F066B8" w:rsidRDefault="00F066B8" w:rsidP="00F066B8">
      <w:pPr>
        <w:pStyle w:val="ListParagraph"/>
        <w:numPr>
          <w:ilvl w:val="0"/>
          <w:numId w:val="1"/>
        </w:numPr>
        <w:rPr>
          <w:rFonts w:ascii="Times New Roman" w:hAnsi="Times New Roman" w:cs="Times New Roman"/>
          <w:sz w:val="24"/>
          <w:szCs w:val="24"/>
        </w:rPr>
      </w:pPr>
      <w:r w:rsidRPr="00CE52BB">
        <w:rPr>
          <w:rFonts w:ascii="Times New Roman" w:hAnsi="Times New Roman" w:cs="Times New Roman"/>
          <w:sz w:val="24"/>
          <w:szCs w:val="24"/>
        </w:rPr>
        <w:t>Standards for financial compensation across Maryland that</w:t>
      </w:r>
      <w:r w:rsidRPr="00FB4BBF">
        <w:rPr>
          <w:rFonts w:ascii="Times New Roman" w:hAnsi="Times New Roman" w:cs="Times New Roman"/>
          <w:sz w:val="24"/>
          <w:szCs w:val="24"/>
        </w:rPr>
        <w:t xml:space="preserve"> would create more equity for adjunct faculty</w:t>
      </w:r>
      <w:r>
        <w:rPr>
          <w:rFonts w:ascii="Times New Roman" w:hAnsi="Times New Roman" w:cs="Times New Roman"/>
          <w:sz w:val="24"/>
          <w:szCs w:val="24"/>
        </w:rPr>
        <w:t xml:space="preserve"> should be established</w:t>
      </w:r>
      <w:r w:rsidRPr="00FB4BBF">
        <w:rPr>
          <w:rFonts w:ascii="Times New Roman" w:hAnsi="Times New Roman" w:cs="Times New Roman"/>
          <w:sz w:val="24"/>
          <w:szCs w:val="24"/>
        </w:rPr>
        <w:t>.  These could be based on the type and level of institution where the adjunct faculty member teaches, their education, and their number of years of experience teaching. Possibilities include basing the salary on a percent of FT equivalent salary</w:t>
      </w:r>
      <w:proofErr w:type="gramStart"/>
      <w:r w:rsidRPr="00FB4BBF">
        <w:rPr>
          <w:rFonts w:ascii="Times New Roman" w:hAnsi="Times New Roman" w:cs="Times New Roman"/>
          <w:sz w:val="24"/>
          <w:szCs w:val="24"/>
        </w:rPr>
        <w:t>;</w:t>
      </w:r>
      <w:proofErr w:type="gramEnd"/>
      <w:r w:rsidRPr="00FB4BBF">
        <w:rPr>
          <w:rFonts w:ascii="Times New Roman" w:hAnsi="Times New Roman" w:cs="Times New Roman"/>
          <w:sz w:val="24"/>
          <w:szCs w:val="24"/>
        </w:rPr>
        <w:t xml:space="preserve"> or percent of the salary of an Assistant Professor or Instructor. When setting salaries for adjuncts</w:t>
      </w:r>
      <w:r>
        <w:rPr>
          <w:rFonts w:ascii="Times New Roman" w:hAnsi="Times New Roman" w:cs="Times New Roman"/>
          <w:sz w:val="24"/>
          <w:szCs w:val="24"/>
        </w:rPr>
        <w:t xml:space="preserve"> t</w:t>
      </w:r>
      <w:r w:rsidRPr="00FB4BBF">
        <w:rPr>
          <w:rFonts w:ascii="Times New Roman" w:hAnsi="Times New Roman" w:cs="Times New Roman"/>
          <w:sz w:val="24"/>
          <w:szCs w:val="24"/>
        </w:rPr>
        <w:t>he Maryland State minimum wage should be considered</w:t>
      </w:r>
      <w:r>
        <w:rPr>
          <w:rFonts w:ascii="Times New Roman" w:hAnsi="Times New Roman" w:cs="Times New Roman"/>
          <w:sz w:val="24"/>
          <w:szCs w:val="24"/>
        </w:rPr>
        <w:t xml:space="preserve"> with the credentials and the approximate time needed, and the salary should always exceed the minimum wage, which it does not now</w:t>
      </w:r>
      <w:r w:rsidRPr="00FB4BBF">
        <w:rPr>
          <w:rFonts w:ascii="Times New Roman" w:hAnsi="Times New Roman" w:cs="Times New Roman"/>
          <w:sz w:val="24"/>
          <w:szCs w:val="24"/>
        </w:rPr>
        <w:t xml:space="preserve">. In the future, </w:t>
      </w:r>
      <w:r>
        <w:rPr>
          <w:rFonts w:ascii="Times New Roman" w:hAnsi="Times New Roman" w:cs="Times New Roman"/>
          <w:sz w:val="24"/>
          <w:szCs w:val="24"/>
        </w:rPr>
        <w:t xml:space="preserve">the possibility of providing employer-provided </w:t>
      </w:r>
      <w:r w:rsidRPr="00FB4BBF">
        <w:rPr>
          <w:rFonts w:ascii="Times New Roman" w:hAnsi="Times New Roman" w:cs="Times New Roman"/>
          <w:sz w:val="24"/>
          <w:szCs w:val="24"/>
        </w:rPr>
        <w:t>benefits</w:t>
      </w:r>
      <w:r>
        <w:rPr>
          <w:rFonts w:ascii="Times New Roman" w:hAnsi="Times New Roman" w:cs="Times New Roman"/>
          <w:sz w:val="24"/>
          <w:szCs w:val="24"/>
        </w:rPr>
        <w:t>,</w:t>
      </w:r>
      <w:r w:rsidRPr="00FB4BBF">
        <w:rPr>
          <w:rFonts w:ascii="Times New Roman" w:hAnsi="Times New Roman" w:cs="Times New Roman"/>
          <w:sz w:val="24"/>
          <w:szCs w:val="24"/>
        </w:rPr>
        <w:t xml:space="preserve"> such as</w:t>
      </w:r>
      <w:r>
        <w:rPr>
          <w:rFonts w:ascii="Times New Roman" w:hAnsi="Times New Roman" w:cs="Times New Roman"/>
          <w:sz w:val="24"/>
          <w:szCs w:val="24"/>
        </w:rPr>
        <w:t xml:space="preserve"> access to health care or retirement plans, to long-term adjuncts </w:t>
      </w:r>
      <w:r w:rsidRPr="00FB4BBF">
        <w:rPr>
          <w:rFonts w:ascii="Times New Roman" w:hAnsi="Times New Roman" w:cs="Times New Roman"/>
          <w:sz w:val="24"/>
          <w:szCs w:val="24"/>
        </w:rPr>
        <w:t>should be evaluated</w:t>
      </w:r>
      <w:r>
        <w:rPr>
          <w:rFonts w:ascii="Times New Roman" w:hAnsi="Times New Roman" w:cs="Times New Roman"/>
          <w:sz w:val="24"/>
          <w:szCs w:val="24"/>
        </w:rPr>
        <w:t xml:space="preserve">, </w:t>
      </w:r>
      <w:r w:rsidRPr="00FB4BBF">
        <w:rPr>
          <w:rFonts w:ascii="Times New Roman" w:hAnsi="Times New Roman" w:cs="Times New Roman"/>
          <w:sz w:val="24"/>
          <w:szCs w:val="24"/>
        </w:rPr>
        <w:t xml:space="preserve">perhaps based on the number of </w:t>
      </w:r>
      <w:r>
        <w:rPr>
          <w:rFonts w:ascii="Times New Roman" w:hAnsi="Times New Roman" w:cs="Times New Roman"/>
          <w:sz w:val="24"/>
          <w:szCs w:val="24"/>
        </w:rPr>
        <w:t xml:space="preserve">hours and/or </w:t>
      </w:r>
      <w:r w:rsidRPr="00FB4BBF">
        <w:rPr>
          <w:rFonts w:ascii="Times New Roman" w:hAnsi="Times New Roman" w:cs="Times New Roman"/>
          <w:sz w:val="24"/>
          <w:szCs w:val="24"/>
        </w:rPr>
        <w:t>years of service.</w:t>
      </w:r>
    </w:p>
    <w:p w:rsidR="00F066B8" w:rsidRPr="00F066B8" w:rsidRDefault="00F066B8" w:rsidP="00F066B8">
      <w:pPr>
        <w:rPr>
          <w:rFonts w:ascii="Times New Roman" w:hAnsi="Times New Roman" w:cs="Times New Roman"/>
          <w:sz w:val="24"/>
          <w:szCs w:val="24"/>
        </w:rPr>
      </w:pPr>
    </w:p>
    <w:p w:rsidR="00F066B8" w:rsidRDefault="00F066B8" w:rsidP="00F066B8">
      <w:pPr>
        <w:rPr>
          <w:rFonts w:ascii="Times New Roman" w:hAnsi="Times New Roman" w:cs="Times New Roman"/>
          <w:b/>
          <w:sz w:val="24"/>
          <w:szCs w:val="24"/>
        </w:rPr>
      </w:pPr>
      <w:r w:rsidRPr="007164A0">
        <w:rPr>
          <w:rFonts w:ascii="Times New Roman" w:hAnsi="Times New Roman" w:cs="Times New Roman"/>
          <w:b/>
          <w:sz w:val="24"/>
          <w:szCs w:val="24"/>
        </w:rPr>
        <w:t xml:space="preserve">References: </w:t>
      </w:r>
    </w:p>
    <w:p w:rsidR="00F066B8" w:rsidRPr="007164A0" w:rsidRDefault="00F066B8" w:rsidP="00F066B8">
      <w:pPr>
        <w:rPr>
          <w:rFonts w:ascii="Times New Roman" w:hAnsi="Times New Roman" w:cs="Times New Roman"/>
          <w:sz w:val="24"/>
          <w:szCs w:val="24"/>
        </w:rPr>
      </w:pPr>
    </w:p>
    <w:p w:rsidR="00F066B8" w:rsidRPr="004421D4" w:rsidRDefault="00F066B8" w:rsidP="00F066B8">
      <w:pPr>
        <w:rPr>
          <w:rFonts w:ascii="Times New Roman" w:hAnsi="Times New Roman" w:cs="Times New Roman"/>
          <w:sz w:val="24"/>
          <w:szCs w:val="24"/>
        </w:rPr>
      </w:pPr>
      <w:r w:rsidRPr="004421D4">
        <w:rPr>
          <w:rFonts w:ascii="Times New Roman" w:hAnsi="Times New Roman" w:cs="Times New Roman"/>
          <w:sz w:val="24"/>
          <w:szCs w:val="24"/>
        </w:rPr>
        <w:t xml:space="preserve">1. </w:t>
      </w:r>
      <w:proofErr w:type="spellStart"/>
      <w:r w:rsidRPr="004421D4">
        <w:rPr>
          <w:rFonts w:ascii="Times New Roman" w:hAnsi="Times New Roman" w:cs="Times New Roman"/>
          <w:sz w:val="24"/>
          <w:szCs w:val="24"/>
        </w:rPr>
        <w:t>Kazar</w:t>
      </w:r>
      <w:proofErr w:type="spellEnd"/>
      <w:r w:rsidRPr="004421D4">
        <w:rPr>
          <w:rFonts w:ascii="Times New Roman" w:hAnsi="Times New Roman" w:cs="Times New Roman"/>
          <w:sz w:val="24"/>
          <w:szCs w:val="24"/>
        </w:rPr>
        <w:t xml:space="preserve">, A. (2013) </w:t>
      </w:r>
      <w:r w:rsidRPr="004421D4">
        <w:rPr>
          <w:rFonts w:ascii="Times New Roman" w:hAnsi="Times New Roman" w:cs="Times New Roman"/>
          <w:i/>
          <w:sz w:val="24"/>
          <w:szCs w:val="24"/>
        </w:rPr>
        <w:t>Changing Faculty Workforce Models</w:t>
      </w:r>
      <w:r w:rsidRPr="004421D4">
        <w:rPr>
          <w:rFonts w:ascii="Times New Roman" w:hAnsi="Times New Roman" w:cs="Times New Roman"/>
          <w:sz w:val="24"/>
          <w:szCs w:val="24"/>
        </w:rPr>
        <w:t>. New York, TIAA-CREF Institute, Retrieved from: https://www.tiaa-crefinstitute.org/public/institute</w:t>
      </w:r>
    </w:p>
    <w:p w:rsidR="00F066B8" w:rsidRPr="004421D4" w:rsidRDefault="00F066B8" w:rsidP="00F066B8">
      <w:pPr>
        <w:rPr>
          <w:rFonts w:ascii="Times New Roman" w:hAnsi="Times New Roman" w:cs="Times New Roman"/>
          <w:sz w:val="24"/>
          <w:szCs w:val="24"/>
        </w:rPr>
      </w:pPr>
      <w:r w:rsidRPr="004421D4">
        <w:rPr>
          <w:rFonts w:ascii="Times New Roman" w:hAnsi="Times New Roman" w:cs="Times New Roman"/>
          <w:sz w:val="24"/>
          <w:szCs w:val="24"/>
        </w:rPr>
        <w:t>/research/higher-education/articles.</w:t>
      </w:r>
    </w:p>
    <w:p w:rsidR="00F066B8" w:rsidRPr="00902B01" w:rsidRDefault="00F066B8" w:rsidP="00F066B8">
      <w:pPr>
        <w:rPr>
          <w:rFonts w:ascii="Times New Roman" w:hAnsi="Times New Roman" w:cs="Times New Roman"/>
          <w:color w:val="000000"/>
          <w:sz w:val="24"/>
          <w:szCs w:val="24"/>
        </w:rPr>
      </w:pPr>
      <w:r w:rsidRPr="004421D4">
        <w:rPr>
          <w:rFonts w:ascii="Times New Roman" w:hAnsi="Times New Roman" w:cs="Times New Roman"/>
          <w:sz w:val="24"/>
          <w:szCs w:val="24"/>
        </w:rPr>
        <w:t xml:space="preserve">2. </w:t>
      </w:r>
      <w:r w:rsidRPr="004421D4">
        <w:rPr>
          <w:rFonts w:ascii="Times New Roman" w:eastAsiaTheme="minorEastAsia" w:hAnsi="Times New Roman" w:cs="Times New Roman"/>
          <w:sz w:val="24"/>
          <w:szCs w:val="24"/>
          <w:lang w:eastAsia="ja-JP"/>
        </w:rPr>
        <w:t xml:space="preserve">John W. Curtis, J.W. and Thornton, S.  (2013) </w:t>
      </w:r>
      <w:proofErr w:type="gramStart"/>
      <w:r w:rsidRPr="004421D4">
        <w:rPr>
          <w:rFonts w:ascii="Times New Roman" w:eastAsiaTheme="minorEastAsia" w:hAnsi="Times New Roman" w:cs="Times New Roman"/>
          <w:i/>
          <w:sz w:val="24"/>
          <w:szCs w:val="24"/>
          <w:lang w:eastAsia="ja-JP"/>
        </w:rPr>
        <w:t>"The Annual Report on the Economic S</w:t>
      </w:r>
      <w:r>
        <w:rPr>
          <w:rFonts w:ascii="Times New Roman" w:eastAsiaTheme="minorEastAsia" w:hAnsi="Times New Roman" w:cs="Times New Roman"/>
          <w:i/>
          <w:sz w:val="24"/>
          <w:szCs w:val="24"/>
          <w:lang w:eastAsia="ja-JP"/>
        </w:rPr>
        <w:t>tatus of the Profession 2012-13</w:t>
      </w:r>
      <w:r w:rsidRPr="004421D4">
        <w:rPr>
          <w:rFonts w:ascii="Times New Roman" w:eastAsiaTheme="minorEastAsia" w:hAnsi="Times New Roman" w:cs="Times New Roman"/>
          <w:i/>
          <w:sz w:val="24"/>
          <w:szCs w:val="24"/>
          <w:lang w:eastAsia="ja-JP"/>
        </w:rPr>
        <w:t xml:space="preserve">" </w:t>
      </w:r>
      <w:r w:rsidRPr="004421D4">
        <w:rPr>
          <w:rFonts w:ascii="Times New Roman" w:eastAsiaTheme="minorEastAsia" w:hAnsi="Times New Roman" w:cs="Times New Roman"/>
          <w:sz w:val="24"/>
          <w:szCs w:val="24"/>
          <w:lang w:eastAsia="ja-JP"/>
        </w:rPr>
        <w:t>American Association of University Professors.</w:t>
      </w:r>
      <w:proofErr w:type="gramEnd"/>
      <w:r w:rsidRPr="004421D4">
        <w:rPr>
          <w:rFonts w:ascii="Times New Roman" w:eastAsiaTheme="minorEastAsia" w:hAnsi="Times New Roman" w:cs="Times New Roman"/>
          <w:sz w:val="24"/>
          <w:szCs w:val="24"/>
          <w:lang w:eastAsia="ja-JP"/>
        </w:rPr>
        <w:t xml:space="preserve">  </w:t>
      </w:r>
      <w:r w:rsidRPr="004421D4">
        <w:rPr>
          <w:rFonts w:ascii="Times New Roman" w:hAnsi="Times New Roman" w:cs="Times New Roman"/>
          <w:color w:val="000000"/>
          <w:sz w:val="24"/>
          <w:szCs w:val="24"/>
        </w:rPr>
        <w:t xml:space="preserve">Retrieved from: </w:t>
      </w:r>
      <w:r w:rsidRPr="004421D4">
        <w:rPr>
          <w:rFonts w:ascii="Times New Roman" w:eastAsiaTheme="minorEastAsia" w:hAnsi="Times New Roman" w:cs="Times New Roman"/>
          <w:sz w:val="24"/>
          <w:szCs w:val="24"/>
          <w:lang w:eastAsia="ja-JP"/>
        </w:rPr>
        <w:t>http://www.aaup.org/file/2012-13Economic-Status-Report.pdf</w:t>
      </w:r>
    </w:p>
    <w:p w:rsidR="00F066B8" w:rsidRDefault="00F066B8" w:rsidP="00F066B8">
      <w:pPr>
        <w:rPr>
          <w:rFonts w:ascii="Times New Roman" w:eastAsia="Times New Roman" w:hAnsi="Times New Roman" w:cs="Times New Roman"/>
          <w:i/>
          <w:sz w:val="24"/>
          <w:szCs w:val="24"/>
        </w:rPr>
      </w:pPr>
      <w:r w:rsidRPr="00902B01">
        <w:rPr>
          <w:rFonts w:ascii="Times New Roman" w:eastAsia="Times New Roman" w:hAnsi="Times New Roman" w:cs="Times New Roman"/>
          <w:sz w:val="24"/>
          <w:szCs w:val="24"/>
        </w:rPr>
        <w:t xml:space="preserve">3. Maryland Higher Education Commission (2015) </w:t>
      </w:r>
      <w:r w:rsidRPr="00902B01">
        <w:rPr>
          <w:rFonts w:ascii="Times New Roman" w:eastAsia="Times New Roman" w:hAnsi="Times New Roman" w:cs="Times New Roman"/>
          <w:i/>
          <w:sz w:val="24"/>
          <w:szCs w:val="24"/>
        </w:rPr>
        <w:t xml:space="preserve">Data Book. </w:t>
      </w:r>
      <w:r w:rsidRPr="00902B01">
        <w:rPr>
          <w:rFonts w:ascii="Times New Roman" w:eastAsia="Times New Roman" w:hAnsi="Times New Roman" w:cs="Times New Roman"/>
          <w:sz w:val="24"/>
          <w:szCs w:val="24"/>
        </w:rPr>
        <w:t>Retrieved from:</w:t>
      </w:r>
      <w:r w:rsidRPr="00902B01">
        <w:rPr>
          <w:rFonts w:ascii="Times New Roman" w:eastAsia="Times New Roman" w:hAnsi="Times New Roman" w:cs="Times New Roman"/>
          <w:i/>
          <w:sz w:val="24"/>
          <w:szCs w:val="24"/>
        </w:rPr>
        <w:t xml:space="preserve"> http://</w:t>
      </w:r>
    </w:p>
    <w:p w:rsidR="00F066B8" w:rsidRDefault="00F066B8" w:rsidP="00F066B8">
      <w:pPr>
        <w:rPr>
          <w:rFonts w:ascii="Times New Roman" w:eastAsia="Times New Roman" w:hAnsi="Times New Roman" w:cs="Times New Roman"/>
          <w:i/>
          <w:sz w:val="24"/>
          <w:szCs w:val="24"/>
        </w:rPr>
      </w:pPr>
      <w:proofErr w:type="gramStart"/>
      <w:r w:rsidRPr="002B0C6D">
        <w:rPr>
          <w:rFonts w:ascii="Times New Roman" w:eastAsia="Times New Roman" w:hAnsi="Times New Roman" w:cs="Times New Roman"/>
          <w:i/>
          <w:sz w:val="24"/>
          <w:szCs w:val="24"/>
        </w:rPr>
        <w:t>www.mhec.state.md.us</w:t>
      </w:r>
      <w:proofErr w:type="gramEnd"/>
      <w:r w:rsidRPr="002B0C6D">
        <w:rPr>
          <w:rFonts w:ascii="Times New Roman" w:eastAsia="Times New Roman" w:hAnsi="Times New Roman" w:cs="Times New Roman"/>
          <w:i/>
          <w:sz w:val="24"/>
          <w:szCs w:val="24"/>
        </w:rPr>
        <w:t>/publications/research/AnnualPublications/2015DataBook.pdf</w:t>
      </w:r>
      <w:r>
        <w:rPr>
          <w:rFonts w:ascii="Times New Roman" w:eastAsia="Times New Roman" w:hAnsi="Times New Roman" w:cs="Times New Roman"/>
          <w:i/>
          <w:sz w:val="24"/>
          <w:szCs w:val="24"/>
        </w:rPr>
        <w:t>.</w:t>
      </w:r>
    </w:p>
    <w:p w:rsidR="00F066B8" w:rsidRPr="00695281" w:rsidRDefault="00F066B8" w:rsidP="00F066B8">
      <w:pPr>
        <w:rPr>
          <w:rFonts w:ascii="Times New Roman" w:hAnsi="Times New Roman" w:cs="Times New Roman"/>
          <w:sz w:val="24"/>
          <w:szCs w:val="24"/>
        </w:rPr>
      </w:pPr>
      <w:r>
        <w:rPr>
          <w:rFonts w:ascii="Times New Roman" w:eastAsia="Times New Roman" w:hAnsi="Times New Roman" w:cs="Times New Roman"/>
          <w:sz w:val="24"/>
          <w:szCs w:val="24"/>
        </w:rPr>
        <w:t>4</w:t>
      </w:r>
      <w:r w:rsidRPr="007209FF">
        <w:rPr>
          <w:rFonts w:ascii="Times New Roman" w:eastAsia="Times New Roman" w:hAnsi="Times New Roman" w:cs="Times New Roman"/>
          <w:i/>
          <w:sz w:val="24"/>
          <w:szCs w:val="24"/>
        </w:rPr>
        <w:t xml:space="preserve">. </w:t>
      </w:r>
      <w:r w:rsidRPr="007209FF">
        <w:rPr>
          <w:rFonts w:ascii="Times New Roman" w:hAnsi="Times New Roman" w:cs="Times New Roman"/>
          <w:sz w:val="24"/>
          <w:szCs w:val="24"/>
        </w:rPr>
        <w:t xml:space="preserve">Mueller, B., </w:t>
      </w:r>
      <w:proofErr w:type="spellStart"/>
      <w:r w:rsidRPr="007209FF">
        <w:rPr>
          <w:rFonts w:ascii="Times New Roman" w:hAnsi="Times New Roman" w:cs="Times New Roman"/>
          <w:sz w:val="24"/>
          <w:szCs w:val="24"/>
        </w:rPr>
        <w:t>Mandernach</w:t>
      </w:r>
      <w:proofErr w:type="spellEnd"/>
      <w:r w:rsidRPr="007209FF">
        <w:rPr>
          <w:rFonts w:ascii="Times New Roman" w:hAnsi="Times New Roman" w:cs="Times New Roman"/>
          <w:sz w:val="24"/>
          <w:szCs w:val="24"/>
        </w:rPr>
        <w:t>, B.</w:t>
      </w:r>
      <w:r>
        <w:rPr>
          <w:rFonts w:ascii="Times New Roman" w:hAnsi="Times New Roman" w:cs="Times New Roman"/>
          <w:sz w:val="24"/>
          <w:szCs w:val="24"/>
        </w:rPr>
        <w:t xml:space="preserve"> J.</w:t>
      </w:r>
      <w:r w:rsidRPr="007209FF">
        <w:rPr>
          <w:rFonts w:ascii="Times New Roman" w:hAnsi="Times New Roman" w:cs="Times New Roman"/>
          <w:sz w:val="24"/>
          <w:szCs w:val="24"/>
        </w:rPr>
        <w:t xml:space="preserve"> and Sanderson, K. </w:t>
      </w:r>
      <w:r>
        <w:rPr>
          <w:rFonts w:ascii="Times New Roman" w:hAnsi="Times New Roman" w:cs="Times New Roman"/>
          <w:sz w:val="24"/>
          <w:szCs w:val="24"/>
        </w:rPr>
        <w:t>(</w:t>
      </w:r>
      <w:r w:rsidRPr="007209FF">
        <w:rPr>
          <w:rFonts w:ascii="Times New Roman" w:hAnsi="Times New Roman" w:cs="Times New Roman"/>
          <w:sz w:val="24"/>
          <w:szCs w:val="24"/>
        </w:rPr>
        <w:t>September, 2013</w:t>
      </w:r>
      <w:r>
        <w:rPr>
          <w:rFonts w:ascii="Times New Roman" w:hAnsi="Times New Roman" w:cs="Times New Roman"/>
          <w:sz w:val="24"/>
          <w:szCs w:val="24"/>
        </w:rPr>
        <w:t xml:space="preserve">). </w:t>
      </w:r>
      <w:r w:rsidRPr="007209FF">
        <w:rPr>
          <w:rFonts w:ascii="Times New Roman" w:hAnsi="Times New Roman" w:cs="Times New Roman"/>
          <w:sz w:val="24"/>
          <w:szCs w:val="24"/>
        </w:rPr>
        <w:t xml:space="preserve">Adjunct </w:t>
      </w:r>
      <w:proofErr w:type="spellStart"/>
      <w:r w:rsidRPr="007209FF">
        <w:rPr>
          <w:rFonts w:ascii="Times New Roman" w:hAnsi="Times New Roman" w:cs="Times New Roman"/>
          <w:sz w:val="24"/>
          <w:szCs w:val="24"/>
        </w:rPr>
        <w:t>vs</w:t>
      </w:r>
      <w:proofErr w:type="spellEnd"/>
      <w:r w:rsidRPr="007209FF">
        <w:rPr>
          <w:rFonts w:ascii="Times New Roman" w:hAnsi="Times New Roman" w:cs="Times New Roman"/>
          <w:sz w:val="24"/>
          <w:szCs w:val="24"/>
        </w:rPr>
        <w:t xml:space="preserve"> Full-Time Faculty: Comparison of Student Outc</w:t>
      </w:r>
      <w:r>
        <w:rPr>
          <w:rFonts w:ascii="Times New Roman" w:hAnsi="Times New Roman" w:cs="Times New Roman"/>
          <w:sz w:val="24"/>
          <w:szCs w:val="24"/>
        </w:rPr>
        <w:t>omes in the Online Classroom</w:t>
      </w:r>
      <w:r w:rsidRPr="007209FF">
        <w:rPr>
          <w:rFonts w:ascii="Times New Roman" w:hAnsi="Times New Roman" w:cs="Times New Roman"/>
          <w:sz w:val="24"/>
          <w:szCs w:val="24"/>
        </w:rPr>
        <w:t xml:space="preserve">. </w:t>
      </w:r>
      <w:r w:rsidRPr="007209FF">
        <w:rPr>
          <w:rFonts w:ascii="Times New Roman" w:hAnsi="Times New Roman" w:cs="Times New Roman"/>
          <w:i/>
          <w:sz w:val="24"/>
          <w:szCs w:val="24"/>
        </w:rPr>
        <w:t>Journal of Online Learning and Teaching</w:t>
      </w:r>
      <w:r>
        <w:rPr>
          <w:rFonts w:ascii="Times New Roman" w:hAnsi="Times New Roman" w:cs="Times New Roman"/>
          <w:sz w:val="24"/>
          <w:szCs w:val="24"/>
        </w:rPr>
        <w:t xml:space="preserve">: Vol. 9., No. 3. Retrieved from: </w:t>
      </w:r>
      <w:r w:rsidRPr="004E3D8E">
        <w:rPr>
          <w:rFonts w:ascii="Times New Roman" w:hAnsi="Times New Roman" w:cs="Times New Roman"/>
          <w:sz w:val="24"/>
          <w:szCs w:val="24"/>
        </w:rPr>
        <w:t>http://jolt.merlot.org/vol9no3/mueller_0913.htm</w:t>
      </w:r>
      <w:r w:rsidRPr="007209FF">
        <w:rPr>
          <w:rFonts w:ascii="Times New Roman" w:hAnsi="Times New Roman" w:cs="Times New Roman"/>
          <w:sz w:val="24"/>
          <w:szCs w:val="24"/>
        </w:rPr>
        <w:t xml:space="preserve"> </w:t>
      </w:r>
    </w:p>
    <w:p w:rsidR="00F066B8" w:rsidRPr="00CB58A1" w:rsidRDefault="00F066B8" w:rsidP="00F066B8">
      <w:pPr>
        <w:rPr>
          <w:rFonts w:ascii="Times New Roman" w:hAnsi="Times New Roman" w:cs="Times New Roman"/>
          <w:sz w:val="24"/>
          <w:szCs w:val="24"/>
        </w:rPr>
      </w:pPr>
      <w:r>
        <w:rPr>
          <w:rFonts w:ascii="Times New Roman" w:eastAsia="Times New Roman" w:hAnsi="Times New Roman" w:cs="Times New Roman"/>
          <w:sz w:val="24"/>
          <w:szCs w:val="24"/>
        </w:rPr>
        <w:t>5</w:t>
      </w:r>
      <w:r w:rsidRPr="004E3D8E">
        <w:rPr>
          <w:rFonts w:ascii="Times New Roman" w:eastAsia="Times New Roman" w:hAnsi="Times New Roman" w:cs="Times New Roman"/>
          <w:sz w:val="24"/>
          <w:szCs w:val="24"/>
        </w:rPr>
        <w:t>.</w:t>
      </w:r>
      <w:r w:rsidRPr="004E3D8E">
        <w:rPr>
          <w:rFonts w:ascii="Times New Roman" w:eastAsia="Times New Roman" w:hAnsi="Times New Roman" w:cs="Times New Roman"/>
          <w:i/>
          <w:sz w:val="24"/>
          <w:szCs w:val="24"/>
        </w:rPr>
        <w:t xml:space="preserve"> </w:t>
      </w:r>
      <w:r w:rsidRPr="004E3D8E">
        <w:rPr>
          <w:rFonts w:ascii="Times New Roman" w:hAnsi="Times New Roman" w:cs="Times New Roman"/>
          <w:sz w:val="24"/>
          <w:szCs w:val="24"/>
        </w:rPr>
        <w:t xml:space="preserve">Johnson, I.  </w:t>
      </w:r>
      <w:r>
        <w:rPr>
          <w:rFonts w:ascii="Times New Roman" w:hAnsi="Times New Roman" w:cs="Times New Roman"/>
          <w:sz w:val="24"/>
          <w:szCs w:val="24"/>
        </w:rPr>
        <w:t xml:space="preserve">(May 2006) </w:t>
      </w:r>
      <w:r w:rsidRPr="004E3D8E">
        <w:rPr>
          <w:rFonts w:ascii="Times New Roman" w:hAnsi="Times New Roman" w:cs="Times New Roman"/>
          <w:sz w:val="24"/>
          <w:szCs w:val="24"/>
        </w:rPr>
        <w:t xml:space="preserve">Examining Par-Time Faculty Utilization and Its Impact on Student Retention at a Public </w:t>
      </w:r>
      <w:r>
        <w:rPr>
          <w:rFonts w:ascii="Times New Roman" w:hAnsi="Times New Roman" w:cs="Times New Roman"/>
          <w:sz w:val="24"/>
          <w:szCs w:val="24"/>
        </w:rPr>
        <w:t xml:space="preserve">Research University. Retrieved from: </w:t>
      </w:r>
      <w:hyperlink r:id="rId6" w:history="1">
        <w:r w:rsidRPr="00CB58A1">
          <w:rPr>
            <w:rFonts w:ascii="Times New Roman" w:hAnsi="Times New Roman" w:cs="Times New Roman"/>
            <w:sz w:val="24"/>
            <w:szCs w:val="24"/>
          </w:rPr>
          <w:t>http://files.eric.ed.gov/fulltext/ED493826.pdf</w:t>
        </w:r>
      </w:hyperlink>
    </w:p>
    <w:p w:rsidR="00F066B8" w:rsidRDefault="00F066B8" w:rsidP="00F066B8">
      <w:pPr>
        <w:rPr>
          <w:rFonts w:ascii="Times New Roman" w:hAnsi="Times New Roman" w:cs="Times New Roman"/>
          <w:sz w:val="24"/>
          <w:szCs w:val="24"/>
        </w:rPr>
      </w:pPr>
      <w:r>
        <w:rPr>
          <w:rFonts w:ascii="Times New Roman" w:hAnsi="Times New Roman" w:cs="Times New Roman"/>
          <w:sz w:val="24"/>
          <w:szCs w:val="24"/>
        </w:rPr>
        <w:t>6</w:t>
      </w:r>
      <w:r w:rsidRPr="00CB58A1">
        <w:rPr>
          <w:rFonts w:ascii="Times New Roman" w:hAnsi="Times New Roman" w:cs="Times New Roman"/>
          <w:sz w:val="24"/>
          <w:szCs w:val="24"/>
        </w:rPr>
        <w:t xml:space="preserve">. </w:t>
      </w:r>
      <w:proofErr w:type="spellStart"/>
      <w:r w:rsidRPr="00CB58A1">
        <w:rPr>
          <w:rFonts w:ascii="Times New Roman" w:hAnsi="Times New Roman" w:cs="Times New Roman"/>
          <w:sz w:val="24"/>
          <w:szCs w:val="24"/>
        </w:rPr>
        <w:t>Jolley</w:t>
      </w:r>
      <w:proofErr w:type="spellEnd"/>
      <w:r w:rsidRPr="00CB58A1">
        <w:rPr>
          <w:rFonts w:ascii="Times New Roman" w:hAnsi="Times New Roman" w:cs="Times New Roman"/>
          <w:sz w:val="24"/>
          <w:szCs w:val="24"/>
        </w:rPr>
        <w:t>, M.R., Cross, E., and Bryant, M</w:t>
      </w:r>
      <w:r>
        <w:rPr>
          <w:rFonts w:ascii="Times New Roman" w:hAnsi="Times New Roman" w:cs="Times New Roman"/>
          <w:sz w:val="24"/>
          <w:szCs w:val="24"/>
        </w:rPr>
        <w:t xml:space="preserve">. (2014) </w:t>
      </w:r>
      <w:r w:rsidRPr="00CB58A1">
        <w:rPr>
          <w:rFonts w:ascii="Times New Roman" w:hAnsi="Times New Roman" w:cs="Times New Roman"/>
          <w:sz w:val="24"/>
          <w:szCs w:val="24"/>
        </w:rPr>
        <w:t>A Critical Challenge: The Engagement and Assessment of Contingent, Part-Time Adjunct Faculty Professors in Un</w:t>
      </w:r>
      <w:r>
        <w:rPr>
          <w:rFonts w:ascii="Times New Roman" w:hAnsi="Times New Roman" w:cs="Times New Roman"/>
          <w:sz w:val="24"/>
          <w:szCs w:val="24"/>
        </w:rPr>
        <w:t xml:space="preserve">ited States Community Colleges. </w:t>
      </w:r>
      <w:r w:rsidRPr="00CB58A1">
        <w:rPr>
          <w:rFonts w:ascii="Times New Roman" w:hAnsi="Times New Roman" w:cs="Times New Roman"/>
          <w:i/>
          <w:sz w:val="24"/>
          <w:szCs w:val="24"/>
        </w:rPr>
        <w:t>Community College Journal of Research and Practice,</w:t>
      </w:r>
      <w:r>
        <w:rPr>
          <w:rFonts w:ascii="Times New Roman" w:hAnsi="Times New Roman" w:cs="Times New Roman"/>
          <w:sz w:val="24"/>
          <w:szCs w:val="24"/>
        </w:rPr>
        <w:t xml:space="preserve"> 38: 218-230. </w:t>
      </w:r>
    </w:p>
    <w:p w:rsidR="00F066B8" w:rsidRPr="00325D58" w:rsidRDefault="00F066B8" w:rsidP="00F066B8">
      <w:pPr>
        <w:rPr>
          <w:rFonts w:ascii="Times New Roman" w:hAnsi="Times New Roman" w:cs="Times New Roman"/>
          <w:sz w:val="24"/>
          <w:szCs w:val="24"/>
        </w:rPr>
      </w:pPr>
      <w:r>
        <w:rPr>
          <w:rFonts w:ascii="Times New Roman" w:hAnsi="Times New Roman" w:cs="Times New Roman"/>
          <w:sz w:val="24"/>
          <w:szCs w:val="24"/>
        </w:rPr>
        <w:t xml:space="preserve">7. </w:t>
      </w:r>
      <w:r w:rsidRPr="00832F81">
        <w:rPr>
          <w:rFonts w:ascii="Times New Roman" w:hAnsi="Times New Roman" w:cs="Times New Roman"/>
          <w:sz w:val="24"/>
          <w:szCs w:val="24"/>
        </w:rPr>
        <w:t xml:space="preserve">A Comparison of the Achievement of the Students Taught By Full-Time </w:t>
      </w:r>
      <w:r>
        <w:rPr>
          <w:rFonts w:ascii="Times New Roman" w:hAnsi="Times New Roman" w:cs="Times New Roman"/>
          <w:sz w:val="24"/>
          <w:szCs w:val="24"/>
        </w:rPr>
        <w:t>v</w:t>
      </w:r>
      <w:r w:rsidRPr="00832F81">
        <w:rPr>
          <w:rFonts w:ascii="Times New Roman" w:hAnsi="Times New Roman" w:cs="Times New Roman"/>
          <w:sz w:val="24"/>
          <w:szCs w:val="24"/>
        </w:rPr>
        <w:t>s</w:t>
      </w:r>
      <w:r>
        <w:rPr>
          <w:rFonts w:ascii="Times New Roman" w:hAnsi="Times New Roman" w:cs="Times New Roman"/>
          <w:sz w:val="24"/>
          <w:szCs w:val="24"/>
        </w:rPr>
        <w:t>.</w:t>
      </w:r>
      <w:r w:rsidRPr="00832F81">
        <w:rPr>
          <w:rFonts w:ascii="Times New Roman" w:hAnsi="Times New Roman" w:cs="Times New Roman"/>
          <w:sz w:val="24"/>
          <w:szCs w:val="24"/>
        </w:rPr>
        <w:t xml:space="preserve"> Adjunct Faculty in Business Courses. Kirk, F.R. and Spector, C.A.  </w:t>
      </w:r>
      <w:proofErr w:type="gramStart"/>
      <w:r w:rsidRPr="00832F81">
        <w:rPr>
          <w:rFonts w:ascii="Times New Roman" w:hAnsi="Times New Roman" w:cs="Times New Roman"/>
          <w:i/>
          <w:sz w:val="24"/>
          <w:szCs w:val="24"/>
        </w:rPr>
        <w:t>Academy of Educational Leadership Journal,</w:t>
      </w:r>
      <w:r w:rsidRPr="00832F81">
        <w:rPr>
          <w:rFonts w:ascii="Times New Roman" w:hAnsi="Times New Roman" w:cs="Times New Roman"/>
          <w:sz w:val="24"/>
          <w:szCs w:val="24"/>
        </w:rPr>
        <w:t xml:space="preserve"> Vol. 13, No.2, 2009.</w:t>
      </w:r>
      <w:proofErr w:type="gramEnd"/>
    </w:p>
    <w:p w:rsidR="00F066B8" w:rsidRPr="00A76708" w:rsidRDefault="00F066B8" w:rsidP="00F066B8">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8</w:t>
      </w:r>
      <w:r w:rsidRPr="00A00681">
        <w:rPr>
          <w:rFonts w:ascii="Times New Roman" w:hAnsi="Times New Roman" w:cs="Times New Roman"/>
          <w:sz w:val="24"/>
          <w:szCs w:val="24"/>
        </w:rPr>
        <w:t xml:space="preserve">. </w:t>
      </w:r>
      <w:r w:rsidRPr="00A00681">
        <w:rPr>
          <w:rFonts w:ascii="Times New Roman" w:eastAsia="Times New Roman" w:hAnsi="Times New Roman" w:cs="Times New Roman"/>
          <w:sz w:val="24"/>
          <w:szCs w:val="24"/>
        </w:rPr>
        <w:t xml:space="preserve">Maryland Higher Education Commission (2014) </w:t>
      </w:r>
      <w:r w:rsidRPr="00A00681">
        <w:rPr>
          <w:rFonts w:ascii="Times New Roman" w:hAnsi="Times New Roman" w:cs="Times New Roman"/>
          <w:i/>
          <w:sz w:val="24"/>
          <w:szCs w:val="24"/>
        </w:rPr>
        <w:t xml:space="preserve">Task Force To Study The Impact Of Adjunct Faculty On Graduation Rates At Historically Black Institutions. </w:t>
      </w:r>
      <w:r w:rsidRPr="00A00681">
        <w:rPr>
          <w:rFonts w:ascii="Times New Roman" w:eastAsia="Times New Roman" w:hAnsi="Times New Roman" w:cs="Times New Roman"/>
          <w:sz w:val="24"/>
          <w:szCs w:val="24"/>
        </w:rPr>
        <w:t>Retrieved from:</w:t>
      </w:r>
      <w:r w:rsidRPr="00A00681">
        <w:rPr>
          <w:rFonts w:ascii="Times New Roman" w:eastAsia="Times New Roman" w:hAnsi="Times New Roman" w:cs="Times New Roman"/>
          <w:i/>
          <w:sz w:val="24"/>
          <w:szCs w:val="24"/>
        </w:rPr>
        <w:t xml:space="preserve"> </w:t>
      </w:r>
      <w:r w:rsidRPr="003A4AE5">
        <w:rPr>
          <w:rFonts w:ascii="Times New Roman" w:eastAsia="Times New Roman" w:hAnsi="Times New Roman" w:cs="Times New Roman"/>
          <w:sz w:val="24"/>
          <w:szCs w:val="24"/>
        </w:rPr>
        <w:t>http://dlslibrary.state.md.us/publications/Exec/MHEC/SB347Ch223_2011.pdf</w:t>
      </w:r>
      <w:r>
        <w:rPr>
          <w:rFonts w:ascii="Times New Roman" w:eastAsia="Times New Roman" w:hAnsi="Times New Roman" w:cs="Times New Roman"/>
          <w:sz w:val="24"/>
          <w:szCs w:val="24"/>
        </w:rPr>
        <w:t>.</w:t>
      </w:r>
    </w:p>
    <w:p w:rsidR="00F066B8" w:rsidRPr="00697EBB" w:rsidRDefault="00F066B8" w:rsidP="00F066B8">
      <w:pPr>
        <w:rPr>
          <w:rFonts w:ascii="Times New Roman" w:hAnsi="Times New Roman" w:cs="Times New Roman"/>
          <w:sz w:val="24"/>
          <w:szCs w:val="24"/>
        </w:rPr>
      </w:pPr>
      <w:r>
        <w:rPr>
          <w:rFonts w:ascii="Times New Roman" w:hAnsi="Times New Roman" w:cs="Times New Roman"/>
          <w:sz w:val="24"/>
          <w:szCs w:val="24"/>
        </w:rPr>
        <w:t>9</w:t>
      </w:r>
      <w:r w:rsidRPr="00AE534E">
        <w:rPr>
          <w:rFonts w:ascii="Times New Roman" w:hAnsi="Times New Roman" w:cs="Times New Roman"/>
          <w:sz w:val="24"/>
          <w:szCs w:val="24"/>
        </w:rPr>
        <w:t xml:space="preserve">. </w:t>
      </w:r>
      <w:proofErr w:type="spellStart"/>
      <w:r w:rsidRPr="00AE534E">
        <w:rPr>
          <w:rFonts w:ascii="Times New Roman" w:hAnsi="Times New Roman" w:cs="Times New Roman"/>
          <w:color w:val="000000"/>
          <w:sz w:val="24"/>
          <w:szCs w:val="24"/>
          <w:lang w:eastAsia="ja-JP"/>
        </w:rPr>
        <w:t>Kezar</w:t>
      </w:r>
      <w:proofErr w:type="spellEnd"/>
      <w:r w:rsidRPr="00AE534E">
        <w:rPr>
          <w:rFonts w:ascii="Times New Roman" w:hAnsi="Times New Roman" w:cs="Times New Roman"/>
          <w:color w:val="000000"/>
          <w:sz w:val="24"/>
          <w:szCs w:val="24"/>
          <w:lang w:eastAsia="ja-JP"/>
        </w:rPr>
        <w:t xml:space="preserve">, </w:t>
      </w:r>
      <w:r w:rsidRPr="00697EBB">
        <w:rPr>
          <w:rFonts w:ascii="Times New Roman" w:hAnsi="Times New Roman" w:cs="Times New Roman"/>
          <w:color w:val="000000"/>
          <w:sz w:val="24"/>
          <w:szCs w:val="24"/>
          <w:lang w:eastAsia="ja-JP"/>
        </w:rPr>
        <w:t xml:space="preserve">A. and Maxey, D. (2013) </w:t>
      </w:r>
      <w:r w:rsidRPr="00697EBB">
        <w:rPr>
          <w:rFonts w:ascii="Times New Roman" w:hAnsi="Times New Roman" w:cs="Times New Roman"/>
          <w:i/>
          <w:color w:val="000000"/>
          <w:sz w:val="24"/>
          <w:szCs w:val="24"/>
          <w:lang w:eastAsia="ja-JP"/>
        </w:rPr>
        <w:t xml:space="preserve">Dispelling the Myths: Locating the Resources Needed to Support Non-Tenure-Track Faculty. </w:t>
      </w:r>
      <w:r w:rsidRPr="00697EBB">
        <w:rPr>
          <w:rFonts w:ascii="Times New Roman" w:hAnsi="Times New Roman" w:cs="Times New Roman"/>
          <w:sz w:val="24"/>
          <w:szCs w:val="24"/>
        </w:rPr>
        <w:t>Retrieved from: http://www.ecs.org/html/Document.asp?chouseid =10950</w:t>
      </w:r>
    </w:p>
    <w:p w:rsidR="00F066B8" w:rsidRDefault="00F066B8" w:rsidP="00F066B8">
      <w:pPr>
        <w:rPr>
          <w:rFonts w:ascii="Times New Roman" w:hAnsi="Times New Roman" w:cs="Times New Roman"/>
          <w:sz w:val="24"/>
          <w:szCs w:val="24"/>
        </w:rPr>
      </w:pPr>
      <w:r w:rsidRPr="00697EBB">
        <w:rPr>
          <w:rFonts w:ascii="Times New Roman" w:hAnsi="Times New Roman" w:cs="Times New Roman"/>
          <w:sz w:val="24"/>
          <w:szCs w:val="24"/>
        </w:rPr>
        <w:t xml:space="preserve">10. Eagan, M. K., Jaeger, A.J., Grantham, A. (May/June 2015). Supporting the Academic Majority: Policies and Practices Related to Part-Time Faculty’s Job Satisfaction. </w:t>
      </w:r>
      <w:hyperlink r:id="rId7" w:history="1">
        <w:r w:rsidRPr="00697EBB">
          <w:rPr>
            <w:rFonts w:ascii="Times New Roman" w:hAnsi="Times New Roman" w:cs="Times New Roman"/>
            <w:i/>
            <w:sz w:val="24"/>
            <w:szCs w:val="24"/>
          </w:rPr>
          <w:t>The Journal of Higher Education</w:t>
        </w:r>
      </w:hyperlink>
      <w:r w:rsidRPr="00697EBB">
        <w:rPr>
          <w:rFonts w:ascii="Times New Roman" w:hAnsi="Times New Roman" w:cs="Times New Roman"/>
          <w:i/>
          <w:sz w:val="24"/>
          <w:szCs w:val="24"/>
        </w:rPr>
        <w:t xml:space="preserve">, </w:t>
      </w:r>
      <w:hyperlink r:id="rId8" w:history="1">
        <w:r w:rsidRPr="00697EBB">
          <w:rPr>
            <w:rFonts w:ascii="Times New Roman" w:hAnsi="Times New Roman" w:cs="Times New Roman"/>
            <w:i/>
            <w:sz w:val="24"/>
            <w:szCs w:val="24"/>
          </w:rPr>
          <w:t xml:space="preserve">Volume 86, Number 3, </w:t>
        </w:r>
      </w:hyperlink>
      <w:r w:rsidRPr="00697EBB">
        <w:rPr>
          <w:rFonts w:ascii="Times New Roman" w:hAnsi="Times New Roman" w:cs="Times New Roman"/>
          <w:i/>
          <w:sz w:val="24"/>
          <w:szCs w:val="24"/>
        </w:rPr>
        <w:t xml:space="preserve"> </w:t>
      </w:r>
      <w:r>
        <w:rPr>
          <w:rFonts w:ascii="Times New Roman" w:hAnsi="Times New Roman" w:cs="Times New Roman"/>
          <w:sz w:val="24"/>
          <w:szCs w:val="24"/>
        </w:rPr>
        <w:t>pp. 448-483.</w:t>
      </w:r>
    </w:p>
    <w:p w:rsidR="00F066B8" w:rsidRDefault="00F066B8" w:rsidP="00F066B8">
      <w:pPr>
        <w:rPr>
          <w:rFonts w:ascii="Times New Roman" w:hAnsi="Times New Roman" w:cs="Times New Roman"/>
          <w:sz w:val="24"/>
          <w:szCs w:val="24"/>
        </w:rPr>
      </w:pPr>
      <w:r>
        <w:rPr>
          <w:rFonts w:ascii="Times New Roman" w:hAnsi="Times New Roman" w:cs="Times New Roman"/>
          <w:sz w:val="24"/>
          <w:szCs w:val="24"/>
        </w:rPr>
        <w:t>11</w:t>
      </w:r>
      <w:r w:rsidRPr="00697EBB">
        <w:rPr>
          <w:rFonts w:ascii="Times New Roman" w:hAnsi="Times New Roman" w:cs="Times New Roman"/>
          <w:sz w:val="24"/>
          <w:szCs w:val="24"/>
        </w:rPr>
        <w:t>. House Committee on Education and the Workforce Democratic Staff. (2014) The Just-in-time Professor. Retrieved from: http:// democrats.edworkforce.house.gov/sites/</w:t>
      </w:r>
    </w:p>
    <w:p w:rsidR="00F066B8" w:rsidRPr="00697EBB" w:rsidRDefault="00F066B8" w:rsidP="00F066B8">
      <w:pPr>
        <w:rPr>
          <w:rFonts w:ascii="Times New Roman" w:hAnsi="Times New Roman" w:cs="Times New Roman"/>
          <w:sz w:val="24"/>
          <w:szCs w:val="24"/>
        </w:rPr>
      </w:pPr>
      <w:r>
        <w:rPr>
          <w:rFonts w:ascii="Times New Roman" w:hAnsi="Times New Roman" w:cs="Times New Roman"/>
          <w:sz w:val="24"/>
          <w:szCs w:val="24"/>
        </w:rPr>
        <w:t>12</w:t>
      </w:r>
      <w:r w:rsidRPr="000D67CE">
        <w:rPr>
          <w:rFonts w:ascii="Times New Roman" w:hAnsi="Times New Roman" w:cs="Times New Roman"/>
          <w:sz w:val="24"/>
          <w:szCs w:val="24"/>
        </w:rPr>
        <w:t xml:space="preserve">. Coalition On Academic Workforce (June 2012). </w:t>
      </w:r>
      <w:proofErr w:type="gramStart"/>
      <w:r w:rsidRPr="000D67CE">
        <w:rPr>
          <w:rFonts w:ascii="Times New Roman" w:hAnsi="Times New Roman" w:cs="Times New Roman"/>
          <w:sz w:val="24"/>
          <w:szCs w:val="24"/>
        </w:rPr>
        <w:t>A Portrait Of Part-Time Faculty Members.</w:t>
      </w:r>
      <w:proofErr w:type="gramEnd"/>
      <w:r w:rsidRPr="000D67CE">
        <w:rPr>
          <w:rFonts w:ascii="Times New Roman" w:hAnsi="Times New Roman" w:cs="Times New Roman"/>
          <w:sz w:val="24"/>
          <w:szCs w:val="24"/>
        </w:rPr>
        <w:t xml:space="preserve"> Retrieved from: </w:t>
      </w:r>
      <w:r w:rsidRPr="00086BBF">
        <w:rPr>
          <w:rFonts w:ascii="Times New Roman" w:hAnsi="Times New Roman" w:cs="Times New Roman"/>
          <w:sz w:val="24"/>
          <w:szCs w:val="24"/>
        </w:rPr>
        <w:t>http://www.academicworkforce.org/survey.html</w:t>
      </w:r>
    </w:p>
    <w:p w:rsidR="00F066B8" w:rsidRDefault="00F066B8" w:rsidP="00F066B8">
      <w:pPr>
        <w:rPr>
          <w:rFonts w:ascii="Times New Roman" w:hAnsi="Times New Roman" w:cs="Times New Roman"/>
          <w:sz w:val="24"/>
          <w:szCs w:val="24"/>
        </w:rPr>
      </w:pPr>
      <w:hyperlink r:id="rId9" w:history="1">
        <w:proofErr w:type="gramStart"/>
        <w:r w:rsidRPr="00697EBB">
          <w:rPr>
            <w:rFonts w:ascii="Times New Roman" w:hAnsi="Times New Roman" w:cs="Times New Roman"/>
            <w:sz w:val="24"/>
            <w:szCs w:val="24"/>
          </w:rPr>
          <w:t>democrats.edworkforce.house.gov</w:t>
        </w:r>
        <w:proofErr w:type="gramEnd"/>
        <w:r w:rsidRPr="00697EBB">
          <w:rPr>
            <w:rFonts w:ascii="Times New Roman" w:hAnsi="Times New Roman" w:cs="Times New Roman"/>
            <w:sz w:val="24"/>
            <w:szCs w:val="24"/>
          </w:rPr>
          <w:t>/files/documents/1.24.14-AdjunctEforumReport.pdf</w:t>
        </w:r>
      </w:hyperlink>
    </w:p>
    <w:p w:rsidR="00F066B8" w:rsidRDefault="00F066B8" w:rsidP="00F066B8">
      <w:pPr>
        <w:rPr>
          <w:rFonts w:ascii="Times New Roman" w:hAnsi="Times New Roman" w:cs="Times New Roman"/>
          <w:sz w:val="24"/>
          <w:szCs w:val="24"/>
        </w:rPr>
      </w:pPr>
      <w:r>
        <w:rPr>
          <w:rFonts w:ascii="Times New Roman" w:hAnsi="Times New Roman" w:cs="Times New Roman"/>
          <w:sz w:val="24"/>
          <w:szCs w:val="24"/>
        </w:rPr>
        <w:t>13</w:t>
      </w:r>
      <w:r w:rsidRPr="000D67CE">
        <w:rPr>
          <w:rFonts w:ascii="Times New Roman" w:hAnsi="Times New Roman" w:cs="Times New Roman"/>
          <w:sz w:val="24"/>
          <w:szCs w:val="24"/>
        </w:rPr>
        <w:t>. Colleen Flaherty, C. (February 17, 2015). More than Adjuncts-</w:t>
      </w:r>
      <w:hyperlink r:id="rId10" w:history="1">
        <w:r w:rsidRPr="000D67CE">
          <w:rPr>
            <w:rFonts w:ascii="Times New Roman" w:hAnsi="Times New Roman" w:cs="Times New Roman"/>
            <w:sz w:val="24"/>
            <w:szCs w:val="24"/>
          </w:rPr>
          <w:t xml:space="preserve">New faculty model at U. Denver could be prototype for reform </w:t>
        </w:r>
      </w:hyperlink>
      <w:r w:rsidRPr="000D67CE">
        <w:rPr>
          <w:rFonts w:ascii="Times New Roman" w:hAnsi="Times New Roman" w:cs="Times New Roman"/>
          <w:sz w:val="24"/>
          <w:szCs w:val="24"/>
        </w:rPr>
        <w:t xml:space="preserve">. </w:t>
      </w:r>
      <w:proofErr w:type="gramStart"/>
      <w:r w:rsidRPr="000D67CE">
        <w:rPr>
          <w:rFonts w:ascii="Times New Roman" w:hAnsi="Times New Roman" w:cs="Times New Roman"/>
          <w:sz w:val="24"/>
          <w:szCs w:val="24"/>
        </w:rPr>
        <w:t>Inside Higher Ed.</w:t>
      </w:r>
      <w:proofErr w:type="gramEnd"/>
      <w:r w:rsidRPr="000D67CE">
        <w:rPr>
          <w:rFonts w:ascii="Times New Roman" w:hAnsi="Times New Roman" w:cs="Times New Roman"/>
          <w:sz w:val="24"/>
          <w:szCs w:val="24"/>
        </w:rPr>
        <w:t xml:space="preserve"> </w:t>
      </w:r>
    </w:p>
    <w:p w:rsidR="00F066B8" w:rsidRDefault="00F066B8" w:rsidP="00F066B8">
      <w:pPr>
        <w:rPr>
          <w:rFonts w:ascii="Times New Roman" w:hAnsi="Times New Roman" w:cs="Times New Roman"/>
          <w:sz w:val="24"/>
          <w:szCs w:val="24"/>
        </w:rPr>
      </w:pPr>
      <w:r w:rsidRPr="003A4AE5">
        <w:rPr>
          <w:rFonts w:ascii="Times New Roman" w:hAnsi="Times New Roman" w:cs="Times New Roman"/>
          <w:sz w:val="24"/>
          <w:szCs w:val="24"/>
        </w:rPr>
        <w:t>https://www.insidehighered.com/news/2015/02/17/new-faculty-model-u-denver-could-be-prototype-reform</w:t>
      </w:r>
      <w:r>
        <w:rPr>
          <w:rFonts w:ascii="Times New Roman" w:hAnsi="Times New Roman" w:cs="Times New Roman"/>
          <w:sz w:val="24"/>
          <w:szCs w:val="24"/>
        </w:rPr>
        <w:t>.</w:t>
      </w:r>
    </w:p>
    <w:p w:rsidR="00F066B8" w:rsidRDefault="00F066B8" w:rsidP="00F066B8">
      <w:pPr>
        <w:rPr>
          <w:rFonts w:ascii="Times New Roman" w:hAnsi="Times New Roman" w:cs="Times New Roman"/>
          <w:sz w:val="24"/>
          <w:szCs w:val="24"/>
        </w:rPr>
      </w:pPr>
    </w:p>
    <w:p w:rsidR="00F066B8" w:rsidRDefault="00F066B8" w:rsidP="00F066B8">
      <w:pPr>
        <w:rPr>
          <w:rFonts w:ascii="Times New Roman" w:hAnsi="Times New Roman" w:cs="Times New Roman"/>
          <w:sz w:val="24"/>
          <w:szCs w:val="24"/>
        </w:rPr>
      </w:pPr>
      <w:r w:rsidRPr="005856B2">
        <w:rPr>
          <w:rFonts w:ascii="Times New Roman" w:hAnsi="Times New Roman" w:cs="Times New Roman"/>
          <w:b/>
          <w:sz w:val="24"/>
          <w:szCs w:val="24"/>
        </w:rPr>
        <w:t>Adjunct Faculty Work Group</w:t>
      </w:r>
      <w:r>
        <w:rPr>
          <w:rFonts w:ascii="Times New Roman" w:hAnsi="Times New Roman" w:cs="Times New Roman"/>
          <w:sz w:val="24"/>
          <w:szCs w:val="24"/>
        </w:rPr>
        <w:t>:</w:t>
      </w:r>
    </w:p>
    <w:p w:rsidR="00F066B8" w:rsidRDefault="00F066B8" w:rsidP="00F066B8">
      <w:pPr>
        <w:ind w:left="720"/>
        <w:rPr>
          <w:rFonts w:ascii="Times New Roman" w:hAnsi="Times New Roman" w:cs="Times New Roman"/>
          <w:sz w:val="24"/>
          <w:szCs w:val="24"/>
        </w:rPr>
      </w:pPr>
      <w:r>
        <w:rPr>
          <w:rFonts w:ascii="Times New Roman" w:hAnsi="Times New Roman" w:cs="Times New Roman"/>
          <w:sz w:val="24"/>
          <w:szCs w:val="24"/>
        </w:rPr>
        <w:t xml:space="preserve">Dr. M. Linda </w:t>
      </w:r>
      <w:proofErr w:type="spellStart"/>
      <w:r>
        <w:rPr>
          <w:rFonts w:ascii="Times New Roman" w:hAnsi="Times New Roman" w:cs="Times New Roman"/>
          <w:sz w:val="24"/>
          <w:szCs w:val="24"/>
        </w:rPr>
        <w:t>Martinak</w:t>
      </w:r>
      <w:proofErr w:type="spellEnd"/>
    </w:p>
    <w:p w:rsidR="00F066B8" w:rsidRDefault="00F066B8" w:rsidP="00F066B8">
      <w:pPr>
        <w:ind w:left="7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Nayna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Philipsen</w:t>
      </w:r>
      <w:proofErr w:type="spellEnd"/>
    </w:p>
    <w:p w:rsidR="00F066B8" w:rsidRDefault="00F066B8" w:rsidP="00F066B8">
      <w:pPr>
        <w:ind w:left="720"/>
        <w:rPr>
          <w:rFonts w:ascii="Times New Roman" w:hAnsi="Times New Roman" w:cs="Times New Roman"/>
          <w:sz w:val="24"/>
          <w:szCs w:val="24"/>
        </w:rPr>
      </w:pPr>
      <w:r>
        <w:rPr>
          <w:rFonts w:ascii="Times New Roman" w:hAnsi="Times New Roman" w:cs="Times New Roman"/>
          <w:sz w:val="24"/>
          <w:szCs w:val="24"/>
        </w:rPr>
        <w:t>Dr. Kathryn S. Jones</w:t>
      </w:r>
    </w:p>
    <w:p w:rsidR="00F066B8" w:rsidRDefault="00F066B8" w:rsidP="00F066B8">
      <w:pPr>
        <w:ind w:left="720"/>
        <w:rPr>
          <w:rFonts w:ascii="Times New Roman" w:hAnsi="Times New Roman" w:cs="Times New Roman"/>
          <w:sz w:val="24"/>
          <w:szCs w:val="24"/>
        </w:rPr>
      </w:pPr>
    </w:p>
    <w:p w:rsidR="00F066B8" w:rsidRPr="00086BBF" w:rsidRDefault="00F066B8" w:rsidP="00F066B8">
      <w:pPr>
        <w:ind w:right="-1440"/>
        <w:rPr>
          <w:rFonts w:ascii="Times New Roman" w:hAnsi="Times New Roman" w:cs="Times New Roman"/>
          <w:b/>
          <w:sz w:val="24"/>
          <w:szCs w:val="24"/>
        </w:rPr>
      </w:pPr>
      <w:r w:rsidRPr="00086BBF">
        <w:rPr>
          <w:rFonts w:ascii="Times New Roman" w:hAnsi="Times New Roman" w:cs="Times New Roman"/>
          <w:b/>
          <w:bCs/>
          <w:color w:val="272525"/>
          <w:sz w:val="24"/>
          <w:szCs w:val="24"/>
        </w:rPr>
        <w:t xml:space="preserve">Appendix (from reference 3, p.22) </w:t>
      </w:r>
    </w:p>
    <w:p w:rsidR="00F066B8" w:rsidRPr="00F066B8" w:rsidRDefault="00F066B8" w:rsidP="00F066B8">
      <w:pPr>
        <w:rPr>
          <w:rFonts w:ascii="Times New Roman" w:hAnsi="Times New Roman" w:cs="Times New Roman"/>
          <w:sz w:val="24"/>
          <w:szCs w:val="24"/>
        </w:rPr>
      </w:pPr>
    </w:p>
    <w:p w:rsidR="003C408A" w:rsidRDefault="009C094E" w:rsidP="009C094E">
      <w:pPr>
        <w:ind w:left="-180" w:right="-540"/>
      </w:pPr>
      <w:r>
        <w:rPr>
          <w:noProof/>
        </w:rPr>
        <w:drawing>
          <wp:inline distT="0" distB="0" distL="0" distR="0">
            <wp:extent cx="5239062" cy="5455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9404" cy="5455612"/>
                    </a:xfrm>
                    <a:prstGeom prst="rect">
                      <a:avLst/>
                    </a:prstGeom>
                    <a:noFill/>
                    <a:ln>
                      <a:noFill/>
                    </a:ln>
                  </pic:spPr>
                </pic:pic>
              </a:graphicData>
            </a:graphic>
          </wp:inline>
        </w:drawing>
      </w:r>
      <w:bookmarkStart w:id="0" w:name="_GoBack"/>
      <w:bookmarkEnd w:id="0"/>
    </w:p>
    <w:sectPr w:rsidR="003C408A" w:rsidSect="003C408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82D50"/>
    <w:multiLevelType w:val="hybridMultilevel"/>
    <w:tmpl w:val="74903A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E41681"/>
    <w:multiLevelType w:val="hybridMultilevel"/>
    <w:tmpl w:val="1884EAD2"/>
    <w:lvl w:ilvl="0" w:tplc="054A5C8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B8"/>
    <w:rsid w:val="003C408A"/>
    <w:rsid w:val="00856E78"/>
    <w:rsid w:val="009C094E"/>
    <w:rsid w:val="00F0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29E2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B8"/>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B8"/>
    <w:pPr>
      <w:ind w:left="720"/>
      <w:contextualSpacing/>
    </w:pPr>
  </w:style>
  <w:style w:type="character" w:customStyle="1" w:styleId="st">
    <w:name w:val="st"/>
    <w:basedOn w:val="DefaultParagraphFont"/>
    <w:rsid w:val="00F066B8"/>
  </w:style>
  <w:style w:type="character" w:styleId="Emphasis">
    <w:name w:val="Emphasis"/>
    <w:basedOn w:val="DefaultParagraphFont"/>
    <w:uiPriority w:val="20"/>
    <w:qFormat/>
    <w:rsid w:val="00F066B8"/>
    <w:rPr>
      <w:i/>
      <w:iCs/>
    </w:rPr>
  </w:style>
  <w:style w:type="paragraph" w:styleId="BalloonText">
    <w:name w:val="Balloon Text"/>
    <w:basedOn w:val="Normal"/>
    <w:link w:val="BalloonTextChar"/>
    <w:uiPriority w:val="99"/>
    <w:semiHidden/>
    <w:unhideWhenUsed/>
    <w:rsid w:val="00F066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6B8"/>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B8"/>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B8"/>
    <w:pPr>
      <w:ind w:left="720"/>
      <w:contextualSpacing/>
    </w:pPr>
  </w:style>
  <w:style w:type="character" w:customStyle="1" w:styleId="st">
    <w:name w:val="st"/>
    <w:basedOn w:val="DefaultParagraphFont"/>
    <w:rsid w:val="00F066B8"/>
  </w:style>
  <w:style w:type="character" w:styleId="Emphasis">
    <w:name w:val="Emphasis"/>
    <w:basedOn w:val="DefaultParagraphFont"/>
    <w:uiPriority w:val="20"/>
    <w:qFormat/>
    <w:rsid w:val="00F066B8"/>
    <w:rPr>
      <w:i/>
      <w:iCs/>
    </w:rPr>
  </w:style>
  <w:style w:type="paragraph" w:styleId="BalloonText">
    <w:name w:val="Balloon Text"/>
    <w:basedOn w:val="Normal"/>
    <w:link w:val="BalloonTextChar"/>
    <w:uiPriority w:val="99"/>
    <w:semiHidden/>
    <w:unhideWhenUsed/>
    <w:rsid w:val="00F066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6B8"/>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iles.eric.ed.gov/fulltext/ED493826.pdf" TargetMode="External"/><Relationship Id="rId7" Type="http://schemas.openxmlformats.org/officeDocument/2006/relationships/hyperlink" Target="http://muse.jhu.edu/journals/journal_of_higher_education" TargetMode="External"/><Relationship Id="rId8" Type="http://schemas.openxmlformats.org/officeDocument/2006/relationships/hyperlink" Target="http://muse.jhu.edu/journals/journal_of_higher_education/toc/jhe.86.3.html" TargetMode="External"/><Relationship Id="rId9" Type="http://schemas.openxmlformats.org/officeDocument/2006/relationships/hyperlink" Target="http://democrats.edworkforce.house.gov/sites/democrats.edworkforce.house.gov/files/documents/1.24.14-AdjunctEforumReport.pdf" TargetMode="External"/><Relationship Id="rId10" Type="http://schemas.openxmlformats.org/officeDocument/2006/relationships/hyperlink" Target="https://www.insidehighered.com/news/2015/02/17/new-faculty-model-u-denver-could-be-prototype-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1969</Words>
  <Characters>11227</Characters>
  <Application>Microsoft Macintosh Word</Application>
  <DocSecurity>0</DocSecurity>
  <Lines>93</Lines>
  <Paragraphs>26</Paragraphs>
  <ScaleCrop>false</ScaleCrop>
  <Company>NCI</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Jones</dc:creator>
  <cp:keywords/>
  <dc:description/>
  <cp:lastModifiedBy>Kathy Jones</cp:lastModifiedBy>
  <cp:revision>2</cp:revision>
  <cp:lastPrinted>2015-05-19T14:47:00Z</cp:lastPrinted>
  <dcterms:created xsi:type="dcterms:W3CDTF">2015-05-19T14:47:00Z</dcterms:created>
  <dcterms:modified xsi:type="dcterms:W3CDTF">2015-05-19T14:47:00Z</dcterms:modified>
</cp:coreProperties>
</file>