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1F" w:rsidRPr="00FC01CD" w:rsidRDefault="0046311F" w:rsidP="0046311F">
      <w:pPr>
        <w:spacing w:after="0" w:line="240" w:lineRule="auto"/>
        <w:rPr>
          <w:rFonts w:asciiTheme="majorHAnsi" w:eastAsia="Times New Roman" w:hAnsiTheme="majorHAnsi" w:cs="Tahoma"/>
          <w:b/>
          <w:color w:val="333333"/>
        </w:rPr>
      </w:pPr>
      <w:r w:rsidRPr="00FC01CD">
        <w:rPr>
          <w:rFonts w:asciiTheme="majorHAnsi" w:eastAsia="Times New Roman" w:hAnsiTheme="majorHAnsi" w:cs="Tahoma"/>
          <w:b/>
          <w:color w:val="333333"/>
        </w:rPr>
        <w:t xml:space="preserve"> Our Preparing for a QM Review section </w:t>
      </w:r>
      <w:r w:rsidR="00FC01CD">
        <w:rPr>
          <w:rFonts w:asciiTheme="majorHAnsi" w:eastAsia="Times New Roman" w:hAnsiTheme="majorHAnsi" w:cs="Tahoma"/>
          <w:b/>
          <w:color w:val="333333"/>
        </w:rPr>
        <w:t>in ANGEL is available.  To access</w:t>
      </w:r>
      <w:r w:rsidRPr="00FC01CD">
        <w:rPr>
          <w:rFonts w:asciiTheme="majorHAnsi" w:eastAsia="Times New Roman" w:hAnsiTheme="majorHAnsi" w:cs="Tahoma"/>
          <w:b/>
          <w:color w:val="333333"/>
        </w:rPr>
        <w:t>:</w:t>
      </w:r>
    </w:p>
    <w:p w:rsidR="0046311F" w:rsidRPr="00655045" w:rsidRDefault="0046311F" w:rsidP="0046311F">
      <w:pPr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655045">
        <w:rPr>
          <w:rFonts w:asciiTheme="majorHAnsi" w:eastAsia="Times New Roman" w:hAnsiTheme="majorHAnsi" w:cs="Times New Roman"/>
          <w:color w:val="000000"/>
        </w:rPr>
        <w:t xml:space="preserve">        </w:t>
      </w:r>
    </w:p>
    <w:p w:rsidR="0046311F" w:rsidRPr="00655045" w:rsidRDefault="0046311F" w:rsidP="0046311F">
      <w:pPr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655045">
        <w:rPr>
          <w:rFonts w:asciiTheme="majorHAnsi" w:eastAsia="Times New Roman" w:hAnsiTheme="majorHAnsi" w:cs="Times New Roman"/>
          <w:color w:val="000000"/>
        </w:rPr>
        <w:t xml:space="preserve">        1.   Go to your personal homepage in ANGEL </w:t>
      </w:r>
    </w:p>
    <w:p w:rsidR="0046311F" w:rsidRPr="00655045" w:rsidRDefault="0046311F" w:rsidP="0046311F">
      <w:pPr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333333"/>
        </w:rPr>
      </w:pPr>
      <w:r w:rsidRPr="00655045">
        <w:rPr>
          <w:rFonts w:asciiTheme="majorHAnsi" w:eastAsia="Times New Roman" w:hAnsiTheme="majorHAnsi" w:cs="Times New Roman"/>
          <w:color w:val="000000"/>
        </w:rPr>
        <w:t>2.    Find the Community Groups component and click on “</w:t>
      </w:r>
      <w:r w:rsidRPr="00655045">
        <w:rPr>
          <w:rFonts w:asciiTheme="majorHAnsi" w:eastAsia="Times New Roman" w:hAnsiTheme="majorHAnsi" w:cs="Times New Roman"/>
          <w:i/>
          <w:iCs/>
          <w:color w:val="000000"/>
        </w:rPr>
        <w:t>Find a Group</w:t>
      </w:r>
      <w:r w:rsidRPr="00655045">
        <w:rPr>
          <w:rFonts w:asciiTheme="majorHAnsi" w:eastAsia="Times New Roman" w:hAnsiTheme="majorHAnsi" w:cs="Times New Roman"/>
          <w:color w:val="000000"/>
        </w:rPr>
        <w:t>”</w:t>
      </w:r>
    </w:p>
    <w:p w:rsidR="0046311F" w:rsidRPr="00655045" w:rsidRDefault="0046311F" w:rsidP="0046311F">
      <w:pPr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333333"/>
        </w:rPr>
      </w:pPr>
      <w:r w:rsidRPr="00655045">
        <w:rPr>
          <w:rFonts w:asciiTheme="majorHAnsi" w:eastAsia="Times New Roman" w:hAnsiTheme="majorHAnsi" w:cs="Times New Roman"/>
          <w:color w:val="000000"/>
        </w:rPr>
        <w:t>3.    In the Keyword Search field type “</w:t>
      </w:r>
      <w:r w:rsidRPr="00655045">
        <w:rPr>
          <w:rFonts w:asciiTheme="majorHAnsi" w:eastAsia="Times New Roman" w:hAnsiTheme="majorHAnsi" w:cs="Times New Roman"/>
          <w:i/>
          <w:iCs/>
          <w:color w:val="000000"/>
        </w:rPr>
        <w:t>Preparing for a QM Review</w:t>
      </w:r>
      <w:r w:rsidRPr="00655045">
        <w:rPr>
          <w:rFonts w:asciiTheme="majorHAnsi" w:eastAsia="Times New Roman" w:hAnsiTheme="majorHAnsi" w:cs="Times New Roman"/>
          <w:color w:val="000000"/>
        </w:rPr>
        <w:t xml:space="preserve">” or something similar (even </w:t>
      </w:r>
      <w:r w:rsidR="00655045">
        <w:rPr>
          <w:rFonts w:asciiTheme="majorHAnsi" w:eastAsia="Times New Roman" w:hAnsiTheme="majorHAnsi" w:cs="Times New Roman"/>
          <w:color w:val="000000"/>
        </w:rPr>
        <w:t xml:space="preserve">    </w:t>
      </w:r>
      <w:r w:rsidRPr="00655045">
        <w:rPr>
          <w:rFonts w:asciiTheme="majorHAnsi" w:eastAsia="Times New Roman" w:hAnsiTheme="majorHAnsi" w:cs="Times New Roman"/>
          <w:color w:val="000000"/>
        </w:rPr>
        <w:t>typing “</w:t>
      </w:r>
      <w:r w:rsidRPr="00655045">
        <w:rPr>
          <w:rFonts w:asciiTheme="majorHAnsi" w:eastAsia="Times New Roman" w:hAnsiTheme="majorHAnsi" w:cs="Times New Roman"/>
          <w:i/>
          <w:iCs/>
          <w:color w:val="000000"/>
        </w:rPr>
        <w:t>qm</w:t>
      </w:r>
      <w:r w:rsidRPr="00655045">
        <w:rPr>
          <w:rFonts w:asciiTheme="majorHAnsi" w:eastAsia="Times New Roman" w:hAnsiTheme="majorHAnsi" w:cs="Times New Roman"/>
          <w:color w:val="000000"/>
        </w:rPr>
        <w:t>” or “</w:t>
      </w:r>
      <w:r w:rsidRPr="00655045">
        <w:rPr>
          <w:rFonts w:asciiTheme="majorHAnsi" w:eastAsia="Times New Roman" w:hAnsiTheme="majorHAnsi" w:cs="Times New Roman"/>
          <w:i/>
          <w:iCs/>
          <w:color w:val="000000"/>
        </w:rPr>
        <w:t>qm review</w:t>
      </w:r>
      <w:r w:rsidRPr="00655045">
        <w:rPr>
          <w:rFonts w:asciiTheme="majorHAnsi" w:eastAsia="Times New Roman" w:hAnsiTheme="majorHAnsi" w:cs="Times New Roman"/>
          <w:color w:val="000000"/>
        </w:rPr>
        <w:t>” will work)</w:t>
      </w:r>
    </w:p>
    <w:p w:rsidR="0046311F" w:rsidRPr="00655045" w:rsidRDefault="0046311F" w:rsidP="0046311F">
      <w:pPr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333333"/>
        </w:rPr>
      </w:pPr>
      <w:r w:rsidRPr="00655045">
        <w:rPr>
          <w:rFonts w:asciiTheme="majorHAnsi" w:eastAsia="Times New Roman" w:hAnsiTheme="majorHAnsi" w:cs="Times New Roman"/>
          <w:color w:val="000000"/>
        </w:rPr>
        <w:t>4.    Click Search</w:t>
      </w:r>
    </w:p>
    <w:p w:rsidR="0046311F" w:rsidRPr="00655045" w:rsidRDefault="0046311F" w:rsidP="0046311F">
      <w:pPr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333333"/>
        </w:rPr>
      </w:pPr>
      <w:r w:rsidRPr="00655045">
        <w:rPr>
          <w:rFonts w:asciiTheme="majorHAnsi" w:eastAsia="Times New Roman" w:hAnsiTheme="majorHAnsi" w:cs="Times New Roman"/>
          <w:color w:val="000000"/>
        </w:rPr>
        <w:t>5.     Once the result appears, click “</w:t>
      </w:r>
      <w:r w:rsidRPr="00655045">
        <w:rPr>
          <w:rFonts w:asciiTheme="majorHAnsi" w:eastAsia="Times New Roman" w:hAnsiTheme="majorHAnsi" w:cs="Times New Roman"/>
          <w:i/>
          <w:iCs/>
          <w:color w:val="000000"/>
        </w:rPr>
        <w:t>Enroll (no PIN required)</w:t>
      </w:r>
      <w:r w:rsidRPr="00655045">
        <w:rPr>
          <w:rFonts w:asciiTheme="majorHAnsi" w:eastAsia="Times New Roman" w:hAnsiTheme="majorHAnsi" w:cs="Times New Roman"/>
          <w:color w:val="000000"/>
        </w:rPr>
        <w:t>” to enroll in the group.</w:t>
      </w:r>
    </w:p>
    <w:p w:rsidR="0046311F" w:rsidRPr="00655045" w:rsidRDefault="0046311F" w:rsidP="0046311F">
      <w:pPr>
        <w:spacing w:line="240" w:lineRule="auto"/>
        <w:rPr>
          <w:rFonts w:asciiTheme="majorHAnsi" w:eastAsia="Times New Roman" w:hAnsiTheme="majorHAnsi" w:cs="Times New Roman"/>
          <w:color w:val="333333"/>
        </w:rPr>
      </w:pPr>
      <w:r w:rsidRPr="00655045">
        <w:rPr>
          <w:rFonts w:asciiTheme="majorHAnsi" w:eastAsia="Times New Roman" w:hAnsiTheme="majorHAnsi" w:cs="Times New Roman"/>
          <w:color w:val="000000"/>
        </w:rPr>
        <w:t> </w:t>
      </w:r>
    </w:p>
    <w:p w:rsidR="0046311F" w:rsidRPr="00655045" w:rsidRDefault="0046311F" w:rsidP="0046311F">
      <w:pPr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655045">
        <w:rPr>
          <w:rFonts w:asciiTheme="majorHAnsi" w:eastAsia="Times New Roman" w:hAnsiTheme="majorHAnsi" w:cs="Times New Roman"/>
          <w:color w:val="1F497D"/>
        </w:rPr>
        <w:t> </w:t>
      </w:r>
      <w:r w:rsidRPr="00FC01CD">
        <w:rPr>
          <w:rFonts w:asciiTheme="majorHAnsi" w:eastAsia="Times New Roman" w:hAnsiTheme="majorHAnsi" w:cs="Tahoma"/>
          <w:b/>
          <w:color w:val="333333"/>
        </w:rPr>
        <w:t>Also, we now have three showcase courses</w:t>
      </w:r>
      <w:r w:rsidR="00655045" w:rsidRPr="00FC01CD">
        <w:rPr>
          <w:rFonts w:asciiTheme="majorHAnsi" w:eastAsia="Times New Roman" w:hAnsiTheme="majorHAnsi" w:cs="Tahoma"/>
          <w:b/>
          <w:color w:val="333333"/>
        </w:rPr>
        <w:t xml:space="preserve"> you can view as sample</w:t>
      </w:r>
      <w:r w:rsidR="00FC01CD">
        <w:rPr>
          <w:rFonts w:asciiTheme="majorHAnsi" w:eastAsia="Times New Roman" w:hAnsiTheme="majorHAnsi" w:cs="Tahoma"/>
          <w:b/>
          <w:color w:val="333333"/>
        </w:rPr>
        <w:t>s of QM design</w:t>
      </w:r>
      <w:r w:rsidRPr="00FC01CD">
        <w:rPr>
          <w:rFonts w:asciiTheme="majorHAnsi" w:eastAsia="Times New Roman" w:hAnsiTheme="majorHAnsi" w:cs="Tahoma"/>
          <w:b/>
          <w:color w:val="333333"/>
        </w:rPr>
        <w:t>.  T</w:t>
      </w:r>
      <w:r w:rsidR="00FC01CD">
        <w:rPr>
          <w:rFonts w:asciiTheme="majorHAnsi" w:eastAsia="Times New Roman" w:hAnsiTheme="majorHAnsi" w:cs="Tahoma"/>
          <w:b/>
          <w:color w:val="333333"/>
        </w:rPr>
        <w:t>o access</w:t>
      </w:r>
      <w:r w:rsidRPr="00FC01CD">
        <w:rPr>
          <w:rFonts w:asciiTheme="majorHAnsi" w:eastAsia="Times New Roman" w:hAnsiTheme="majorHAnsi" w:cs="Tahoma"/>
          <w:b/>
          <w:color w:val="333333"/>
        </w:rPr>
        <w:t>:</w:t>
      </w:r>
    </w:p>
    <w:p w:rsidR="0046311F" w:rsidRPr="00655045" w:rsidRDefault="0046311F" w:rsidP="0046311F">
      <w:pPr>
        <w:spacing w:after="0" w:line="240" w:lineRule="auto"/>
        <w:rPr>
          <w:rFonts w:asciiTheme="majorHAnsi" w:eastAsia="Times New Roman" w:hAnsiTheme="majorHAnsi" w:cs="Tahoma"/>
          <w:color w:val="333333"/>
        </w:rPr>
      </w:pPr>
      <w:r w:rsidRPr="00655045">
        <w:rPr>
          <w:rFonts w:asciiTheme="majorHAnsi" w:eastAsia="Times New Roman" w:hAnsiTheme="majorHAnsi" w:cs="Tahoma"/>
          <w:color w:val="333333"/>
        </w:rPr>
        <w:t> </w:t>
      </w:r>
    </w:p>
    <w:p w:rsidR="00F54A9A" w:rsidRDefault="0046311F" w:rsidP="00655045">
      <w:pPr>
        <w:spacing w:after="0" w:line="240" w:lineRule="auto"/>
        <w:rPr>
          <w:rFonts w:asciiTheme="majorHAnsi" w:hAnsiTheme="majorHAnsi"/>
        </w:rPr>
      </w:pPr>
      <w:r w:rsidRPr="00655045">
        <w:rPr>
          <w:rFonts w:asciiTheme="majorHAnsi" w:eastAsia="Times New Roman" w:hAnsiTheme="majorHAnsi" w:cs="Tahoma"/>
          <w:color w:val="333333"/>
        </w:rPr>
        <w:t>       </w:t>
      </w:r>
      <w:hyperlink r:id="rId5" w:tgtFrame="_blank" w:history="1">
        <w:r w:rsidR="00F54A9A" w:rsidRPr="00655045">
          <w:rPr>
            <w:rFonts w:asciiTheme="majorHAnsi" w:eastAsia="Times New Roman" w:hAnsiTheme="majorHAnsi" w:cs="Times New Roman"/>
            <w:color w:val="0000FF"/>
            <w:u w:val="single"/>
          </w:rPr>
          <w:t>http://itunes.aacc.edu/sso/showcase.cfm</w:t>
        </w:r>
      </w:hyperlink>
    </w:p>
    <w:p w:rsidR="00655045" w:rsidRDefault="00655045" w:rsidP="00655045">
      <w:pPr>
        <w:spacing w:after="0" w:line="240" w:lineRule="auto"/>
        <w:rPr>
          <w:rFonts w:asciiTheme="majorHAnsi" w:hAnsiTheme="majorHAnsi"/>
        </w:rPr>
      </w:pPr>
    </w:p>
    <w:p w:rsidR="00655045" w:rsidRPr="00655045" w:rsidRDefault="00655045" w:rsidP="00655045">
      <w:pPr>
        <w:spacing w:after="0" w:line="240" w:lineRule="auto"/>
        <w:rPr>
          <w:rFonts w:asciiTheme="majorHAnsi" w:hAnsiTheme="majorHAnsi"/>
        </w:rPr>
      </w:pPr>
    </w:p>
    <w:p w:rsidR="00655045" w:rsidRPr="00655045" w:rsidRDefault="00655045" w:rsidP="00655045">
      <w:pPr>
        <w:spacing w:after="0" w:line="240" w:lineRule="auto"/>
        <w:rPr>
          <w:rFonts w:asciiTheme="majorHAnsi" w:hAnsiTheme="majorHAnsi"/>
        </w:rPr>
      </w:pPr>
      <w:r w:rsidRPr="00FC01CD">
        <w:rPr>
          <w:rFonts w:asciiTheme="majorHAnsi" w:hAnsiTheme="majorHAnsi"/>
          <w:b/>
        </w:rPr>
        <w:t xml:space="preserve">You will </w:t>
      </w:r>
      <w:r w:rsidR="00FC01CD">
        <w:rPr>
          <w:rFonts w:asciiTheme="majorHAnsi" w:hAnsiTheme="majorHAnsi"/>
          <w:b/>
        </w:rPr>
        <w:t xml:space="preserve">also </w:t>
      </w:r>
      <w:r w:rsidRPr="00FC01CD">
        <w:rPr>
          <w:rFonts w:asciiTheme="majorHAnsi" w:hAnsiTheme="majorHAnsi"/>
          <w:b/>
        </w:rPr>
        <w:t xml:space="preserve">be asked to copy your course into the review section. </w:t>
      </w:r>
      <w:r w:rsidRPr="00655045">
        <w:rPr>
          <w:rFonts w:asciiTheme="majorHAnsi" w:hAnsiTheme="majorHAnsi"/>
        </w:rPr>
        <w:t xml:space="preserve"> The instructions</w:t>
      </w:r>
      <w:r>
        <w:rPr>
          <w:rFonts w:asciiTheme="majorHAnsi" w:hAnsiTheme="majorHAnsi"/>
        </w:rPr>
        <w:t xml:space="preserve"> for copying a course are below:</w:t>
      </w:r>
    </w:p>
    <w:p w:rsidR="00655045" w:rsidRPr="00655045" w:rsidRDefault="00655045" w:rsidP="00655045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5045" w:rsidRPr="00655045" w:rsidRDefault="00655045" w:rsidP="00655045">
      <w:pPr>
        <w:ind w:firstLine="720"/>
        <w:rPr>
          <w:rFonts w:asciiTheme="majorHAnsi" w:hAnsiTheme="majorHAnsi" w:cs="Arial"/>
        </w:rPr>
      </w:pPr>
      <w:r w:rsidRPr="00655045">
        <w:rPr>
          <w:rFonts w:asciiTheme="majorHAnsi" w:hAnsiTheme="majorHAnsi" w:cs="Arial"/>
        </w:rPr>
        <w:t>The Copy Course import utility</w:t>
      </w:r>
      <w:r w:rsidR="00FC01CD">
        <w:rPr>
          <w:rFonts w:asciiTheme="majorHAnsi" w:hAnsiTheme="majorHAnsi" w:cs="Arial"/>
        </w:rPr>
        <w:t xml:space="preserve"> in ANGEL</w:t>
      </w:r>
      <w:r w:rsidRPr="00655045">
        <w:rPr>
          <w:rFonts w:asciiTheme="majorHAnsi" w:hAnsiTheme="majorHAnsi" w:cs="Arial"/>
        </w:rPr>
        <w:t xml:space="preserve"> allows course editors to import content from any course or group for which they have editing rights.  To import content from a course or group:</w:t>
      </w:r>
    </w:p>
    <w:p w:rsidR="00655045" w:rsidRPr="00655045" w:rsidRDefault="00655045" w:rsidP="0065504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655045">
        <w:rPr>
          <w:rFonts w:asciiTheme="majorHAnsi" w:hAnsiTheme="majorHAnsi" w:cs="Arial"/>
        </w:rPr>
        <w:t xml:space="preserve">From your </w:t>
      </w:r>
      <w:r w:rsidRPr="00655045">
        <w:rPr>
          <w:rFonts w:asciiTheme="majorHAnsi" w:hAnsiTheme="majorHAnsi" w:cs="Arial"/>
          <w:b/>
          <w:bCs/>
        </w:rPr>
        <w:t>ANGEL Personal Homepage</w:t>
      </w:r>
      <w:r w:rsidRPr="00655045">
        <w:rPr>
          <w:rFonts w:asciiTheme="majorHAnsi" w:hAnsiTheme="majorHAnsi" w:cs="Arial"/>
        </w:rPr>
        <w:t xml:space="preserve">, </w:t>
      </w:r>
      <w:r w:rsidRPr="00655045">
        <w:rPr>
          <w:rFonts w:asciiTheme="majorHAnsi" w:hAnsiTheme="majorHAnsi" w:cs="Arial"/>
          <w:b/>
          <w:bCs/>
        </w:rPr>
        <w:t>click</w:t>
      </w:r>
      <w:r w:rsidRPr="00655045">
        <w:rPr>
          <w:rFonts w:asciiTheme="majorHAnsi" w:hAnsiTheme="majorHAnsi" w:cs="Arial"/>
        </w:rPr>
        <w:t xml:space="preserve"> the </w:t>
      </w:r>
      <w:r w:rsidRPr="00655045">
        <w:rPr>
          <w:rFonts w:asciiTheme="majorHAnsi" w:hAnsiTheme="majorHAnsi" w:cs="Arial"/>
          <w:b/>
        </w:rPr>
        <w:t>QM review</w:t>
      </w:r>
      <w:r w:rsidRPr="00655045">
        <w:rPr>
          <w:rFonts w:asciiTheme="majorHAnsi" w:hAnsiTheme="majorHAnsi" w:cs="Arial"/>
        </w:rPr>
        <w:t xml:space="preserve"> course that you would like to import content into.</w:t>
      </w:r>
    </w:p>
    <w:p w:rsidR="00655045" w:rsidRPr="00655045" w:rsidRDefault="00655045" w:rsidP="0065504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655045">
        <w:rPr>
          <w:rFonts w:asciiTheme="majorHAnsi" w:hAnsiTheme="majorHAnsi" w:cs="Arial"/>
        </w:rPr>
        <w:t xml:space="preserve">Once in the QM review course, </w:t>
      </w:r>
      <w:r w:rsidRPr="00655045">
        <w:rPr>
          <w:rFonts w:asciiTheme="majorHAnsi" w:hAnsiTheme="majorHAnsi" w:cs="Arial"/>
          <w:b/>
          <w:bCs/>
        </w:rPr>
        <w:t>click</w:t>
      </w:r>
      <w:r w:rsidRPr="00655045">
        <w:rPr>
          <w:rFonts w:asciiTheme="majorHAnsi" w:hAnsiTheme="majorHAnsi" w:cs="Arial"/>
        </w:rPr>
        <w:t xml:space="preserve"> the </w:t>
      </w:r>
      <w:r w:rsidRPr="00655045">
        <w:rPr>
          <w:rFonts w:asciiTheme="majorHAnsi" w:hAnsiTheme="majorHAnsi" w:cs="Arial"/>
          <w:b/>
          <w:bCs/>
          <w:u w:val="single"/>
        </w:rPr>
        <w:t>Manage Tab</w:t>
      </w:r>
      <w:r w:rsidRPr="00655045">
        <w:rPr>
          <w:rFonts w:asciiTheme="majorHAnsi" w:hAnsiTheme="majorHAnsi" w:cs="Arial"/>
        </w:rPr>
        <w:t>.</w:t>
      </w:r>
    </w:p>
    <w:p w:rsidR="00655045" w:rsidRPr="00655045" w:rsidRDefault="00655045" w:rsidP="0065504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655045">
        <w:rPr>
          <w:rFonts w:asciiTheme="majorHAnsi" w:hAnsiTheme="majorHAnsi" w:cs="Arial"/>
          <w:b/>
          <w:bCs/>
        </w:rPr>
        <w:t>Select</w:t>
      </w:r>
      <w:r w:rsidRPr="00655045">
        <w:rPr>
          <w:rFonts w:asciiTheme="majorHAnsi" w:hAnsiTheme="majorHAnsi" w:cs="Arial"/>
        </w:rPr>
        <w:t xml:space="preserve"> the </w:t>
      </w:r>
      <w:r w:rsidRPr="00655045">
        <w:rPr>
          <w:rFonts w:asciiTheme="majorHAnsi" w:hAnsiTheme="majorHAnsi" w:cs="Arial"/>
          <w:b/>
          <w:bCs/>
          <w:u w:val="single"/>
        </w:rPr>
        <w:t>Import Console</w:t>
      </w:r>
      <w:r w:rsidRPr="00655045">
        <w:rPr>
          <w:rFonts w:asciiTheme="majorHAnsi" w:hAnsiTheme="majorHAnsi" w:cs="Arial"/>
        </w:rPr>
        <w:t xml:space="preserve"> located on the </w:t>
      </w:r>
      <w:r w:rsidRPr="00655045">
        <w:rPr>
          <w:rFonts w:asciiTheme="majorHAnsi" w:hAnsiTheme="majorHAnsi" w:cs="Arial"/>
          <w:b/>
          <w:bCs/>
        </w:rPr>
        <w:t>Data Management</w:t>
      </w:r>
      <w:r w:rsidRPr="00655045">
        <w:rPr>
          <w:rFonts w:asciiTheme="majorHAnsi" w:hAnsiTheme="majorHAnsi" w:cs="Arial"/>
        </w:rPr>
        <w:t xml:space="preserve"> component.</w:t>
      </w:r>
    </w:p>
    <w:p w:rsidR="00655045" w:rsidRPr="00655045" w:rsidRDefault="00655045" w:rsidP="0065504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655045">
        <w:rPr>
          <w:rFonts w:asciiTheme="majorHAnsi" w:hAnsiTheme="majorHAnsi" w:cs="Arial"/>
          <w:b/>
          <w:bCs/>
        </w:rPr>
        <w:t xml:space="preserve">Select </w:t>
      </w:r>
      <w:r w:rsidRPr="00655045">
        <w:rPr>
          <w:rFonts w:asciiTheme="majorHAnsi" w:hAnsiTheme="majorHAnsi" w:cs="Arial"/>
          <w:b/>
          <w:bCs/>
          <w:u w:val="single"/>
        </w:rPr>
        <w:t>Copy Course</w:t>
      </w:r>
      <w:r w:rsidRPr="00655045">
        <w:rPr>
          <w:rFonts w:asciiTheme="majorHAnsi" w:hAnsiTheme="majorHAnsi" w:cs="Arial"/>
        </w:rPr>
        <w:t>.</w:t>
      </w:r>
    </w:p>
    <w:p w:rsidR="00655045" w:rsidRPr="00655045" w:rsidRDefault="00655045" w:rsidP="0065504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655045">
        <w:rPr>
          <w:rFonts w:asciiTheme="majorHAnsi" w:hAnsiTheme="majorHAnsi" w:cs="Arial"/>
        </w:rPr>
        <w:t xml:space="preserve">From the </w:t>
      </w:r>
      <w:r w:rsidRPr="00655045">
        <w:rPr>
          <w:rFonts w:asciiTheme="majorHAnsi" w:hAnsiTheme="majorHAnsi" w:cs="Arial"/>
          <w:b/>
          <w:bCs/>
        </w:rPr>
        <w:t>Source Course/Group</w:t>
      </w:r>
      <w:r w:rsidRPr="00655045">
        <w:rPr>
          <w:rFonts w:asciiTheme="majorHAnsi" w:hAnsiTheme="majorHAnsi" w:cs="Arial"/>
        </w:rPr>
        <w:t xml:space="preserve"> dropdown box, </w:t>
      </w:r>
      <w:r w:rsidRPr="00655045">
        <w:rPr>
          <w:rFonts w:asciiTheme="majorHAnsi" w:hAnsiTheme="majorHAnsi" w:cs="Arial"/>
          <w:b/>
          <w:bCs/>
        </w:rPr>
        <w:t>select</w:t>
      </w:r>
      <w:r w:rsidRPr="00655045">
        <w:rPr>
          <w:rFonts w:asciiTheme="majorHAnsi" w:hAnsiTheme="majorHAnsi" w:cs="Arial"/>
        </w:rPr>
        <w:t xml:space="preserve"> the </w:t>
      </w:r>
      <w:r w:rsidRPr="00655045">
        <w:rPr>
          <w:rFonts w:asciiTheme="majorHAnsi" w:hAnsiTheme="majorHAnsi" w:cs="Arial"/>
          <w:b/>
          <w:bCs/>
          <w:u w:val="single"/>
        </w:rPr>
        <w:t xml:space="preserve">course </w:t>
      </w:r>
      <w:r w:rsidRPr="00655045">
        <w:rPr>
          <w:rFonts w:asciiTheme="majorHAnsi" w:hAnsiTheme="majorHAnsi" w:cs="Arial"/>
        </w:rPr>
        <w:t>you would like to import content from.</w:t>
      </w:r>
    </w:p>
    <w:p w:rsidR="00655045" w:rsidRPr="00655045" w:rsidRDefault="00655045" w:rsidP="0065504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655045">
        <w:rPr>
          <w:rFonts w:asciiTheme="majorHAnsi" w:hAnsiTheme="majorHAnsi" w:cs="Arial"/>
          <w:b/>
          <w:bCs/>
        </w:rPr>
        <w:t xml:space="preserve">Select a backup option.  </w:t>
      </w:r>
      <w:r w:rsidRPr="00655045">
        <w:rPr>
          <w:rFonts w:asciiTheme="majorHAnsi" w:hAnsiTheme="majorHAnsi" w:cs="Arial"/>
          <w:bCs/>
        </w:rPr>
        <w:t xml:space="preserve">Selecting </w:t>
      </w:r>
      <w:r w:rsidRPr="00655045">
        <w:rPr>
          <w:rFonts w:asciiTheme="majorHAnsi" w:hAnsiTheme="majorHAnsi" w:cs="Arial"/>
          <w:bCs/>
          <w:u w:val="single"/>
        </w:rPr>
        <w:t>backup courses before import</w:t>
      </w:r>
      <w:r w:rsidRPr="00655045">
        <w:rPr>
          <w:rFonts w:asciiTheme="majorHAnsi" w:hAnsiTheme="majorHAnsi" w:cs="Arial"/>
          <w:bCs/>
        </w:rPr>
        <w:t xml:space="preserve"> would be a good choice.</w:t>
      </w:r>
    </w:p>
    <w:p w:rsidR="00655045" w:rsidRPr="00655045" w:rsidRDefault="00655045" w:rsidP="0065504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655045">
        <w:rPr>
          <w:rFonts w:asciiTheme="majorHAnsi" w:hAnsiTheme="majorHAnsi" w:cs="Arial"/>
          <w:b/>
          <w:bCs/>
        </w:rPr>
        <w:t>Click on copy</w:t>
      </w:r>
      <w:r w:rsidRPr="00655045">
        <w:rPr>
          <w:rFonts w:asciiTheme="majorHAnsi" w:hAnsiTheme="majorHAnsi" w:cs="Arial"/>
        </w:rPr>
        <w:t>.</w:t>
      </w:r>
      <w:r w:rsidRPr="00655045">
        <w:rPr>
          <w:rFonts w:asciiTheme="majorHAnsi" w:hAnsiTheme="majorHAnsi" w:cs="Arial"/>
        </w:rPr>
        <w:br/>
      </w:r>
    </w:p>
    <w:p w:rsidR="0046311F" w:rsidRPr="00655045" w:rsidRDefault="0046311F" w:rsidP="0046311F">
      <w:pPr>
        <w:spacing w:after="0" w:line="240" w:lineRule="auto"/>
        <w:rPr>
          <w:rFonts w:asciiTheme="majorHAnsi" w:eastAsia="Times New Roman" w:hAnsiTheme="majorHAnsi" w:cs="Tahoma"/>
          <w:color w:val="333333"/>
        </w:rPr>
      </w:pPr>
    </w:p>
    <w:sectPr w:rsidR="0046311F" w:rsidRPr="00655045" w:rsidSect="00C6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7D73"/>
    <w:multiLevelType w:val="hybridMultilevel"/>
    <w:tmpl w:val="1952C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311F"/>
    <w:rsid w:val="00266FDB"/>
    <w:rsid w:val="002867EB"/>
    <w:rsid w:val="00413161"/>
    <w:rsid w:val="00454189"/>
    <w:rsid w:val="0046311F"/>
    <w:rsid w:val="004D3404"/>
    <w:rsid w:val="00575276"/>
    <w:rsid w:val="005E1D42"/>
    <w:rsid w:val="00612A0D"/>
    <w:rsid w:val="00655045"/>
    <w:rsid w:val="00C14A01"/>
    <w:rsid w:val="00C574AA"/>
    <w:rsid w:val="00C6779C"/>
    <w:rsid w:val="00CC27F1"/>
    <w:rsid w:val="00D25D84"/>
    <w:rsid w:val="00F54A9A"/>
    <w:rsid w:val="00FA6520"/>
    <w:rsid w:val="00FC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4A9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5504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55045"/>
    <w:rPr>
      <w:rFonts w:ascii="Arial" w:eastAsia="Times New Roman" w:hAnsi="Arial" w:cs="Arial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aacc.edu/owa/redir.aspx?C=78ebb18055584fa1b765f3fd37c04a13&amp;URL=http%3a%2f%2fitunes.aacc.edu%2fsso%2fshowcase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camiller</cp:lastModifiedBy>
  <cp:revision>2</cp:revision>
  <dcterms:created xsi:type="dcterms:W3CDTF">2011-02-04T14:58:00Z</dcterms:created>
  <dcterms:modified xsi:type="dcterms:W3CDTF">2011-02-04T14:58:00Z</dcterms:modified>
</cp:coreProperties>
</file>